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DF12DC" w14:textId="55E58A2C" w:rsidR="009716D9" w:rsidRPr="00443F29" w:rsidRDefault="009716D9" w:rsidP="009716D9">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Pr="0025487A">
        <w:rPr>
          <w:rFonts w:ascii="Arial" w:eastAsia="MS Mincho" w:hAnsi="Arial" w:cs="Arial"/>
          <w:b/>
          <w:sz w:val="24"/>
          <w:szCs w:val="24"/>
          <w:lang w:val="en-US"/>
        </w:rPr>
        <w:t>9</w:t>
      </w:r>
      <w:r>
        <w:rPr>
          <w:rFonts w:ascii="Arial" w:eastAsia="MS Mincho" w:hAnsi="Arial" w:cs="Arial"/>
          <w:b/>
          <w:sz w:val="24"/>
          <w:szCs w:val="24"/>
          <w:lang w:val="en-US"/>
        </w:rPr>
        <w:t>9</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R4-21</w:t>
      </w:r>
      <w:r w:rsidR="00DC452C">
        <w:rPr>
          <w:rFonts w:ascii="Arial" w:eastAsia="MS Mincho" w:hAnsi="Arial" w:cs="Arial"/>
          <w:b/>
          <w:sz w:val="24"/>
          <w:szCs w:val="24"/>
          <w:lang w:val="en-US"/>
        </w:rPr>
        <w:t>11268</w:t>
      </w:r>
    </w:p>
    <w:p w14:paraId="03E342D9" w14:textId="77777777" w:rsidR="009716D9" w:rsidRPr="00443F29" w:rsidRDefault="009716D9" w:rsidP="009716D9">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Pr>
          <w:rFonts w:ascii="Arial" w:eastAsia="宋体" w:hAnsi="Arial"/>
          <w:b/>
          <w:sz w:val="24"/>
          <w:szCs w:val="24"/>
          <w:lang w:eastAsia="zh-CN"/>
        </w:rPr>
        <w:t>May. 19-27</w:t>
      </w:r>
      <w:r w:rsidRPr="0025487A">
        <w:rPr>
          <w:rFonts w:ascii="Arial" w:eastAsia="宋体" w:hAnsi="Arial"/>
          <w:b/>
          <w:sz w:val="24"/>
          <w:szCs w:val="24"/>
          <w:lang w:val="en-US" w:eastAsia="zh-CN"/>
        </w:rPr>
        <w:t>, 2021</w:t>
      </w:r>
    </w:p>
    <w:p w14:paraId="654879EC" w14:textId="77777777" w:rsidR="002A1D39" w:rsidRPr="00C02C0C"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6A33B88F"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5D6FA1" w:rsidRPr="005D6FA1">
        <w:rPr>
          <w:rFonts w:ascii="Arial" w:hAnsi="Arial" w:cs="Arial"/>
          <w:sz w:val="22"/>
        </w:rPr>
        <w:t>Discussion on R17 feMIMO RRM impacts including TCI State Update for L1/L2-Centric Inter-Cell Mobility</w:t>
      </w:r>
    </w:p>
    <w:p w14:paraId="0BF78C31" w14:textId="184E0E7C"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ED06FD">
        <w:rPr>
          <w:rFonts w:ascii="Arial" w:hAnsi="Arial" w:cs="Arial"/>
          <w:sz w:val="22"/>
          <w:lang w:val="en-US"/>
        </w:rPr>
        <w:t>9.1</w:t>
      </w:r>
      <w:r w:rsidR="005D6FA1">
        <w:rPr>
          <w:rFonts w:ascii="Arial" w:hAnsi="Arial" w:cs="Arial"/>
          <w:sz w:val="22"/>
          <w:lang w:val="en-US"/>
        </w:rPr>
        <w:t>8</w:t>
      </w:r>
      <w:r w:rsidR="00ED06FD">
        <w:rPr>
          <w:rFonts w:ascii="Arial" w:hAnsi="Arial" w:cs="Arial"/>
          <w:sz w:val="22"/>
          <w:lang w:val="en-US"/>
        </w:rPr>
        <w:t>.</w:t>
      </w:r>
      <w:r w:rsidR="005D6FA1">
        <w:rPr>
          <w:rFonts w:ascii="Arial" w:hAnsi="Arial" w:cs="Arial"/>
          <w:sz w:val="22"/>
          <w:lang w:val="en-US"/>
        </w:rPr>
        <w:t>2</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53F27DED" w14:textId="26F98A34" w:rsidR="005D6FA1" w:rsidRDefault="005D6FA1" w:rsidP="005D6FA1">
      <w:pPr>
        <w:overflowPunct/>
        <w:autoSpaceDE/>
        <w:autoSpaceDN/>
        <w:adjustRightInd/>
        <w:jc w:val="both"/>
        <w:textAlignment w:val="auto"/>
        <w:rPr>
          <w:rFonts w:eastAsia="宋体"/>
          <w:lang w:eastAsia="zh-CN"/>
        </w:rPr>
      </w:pPr>
      <w:r>
        <w:rPr>
          <w:rFonts w:eastAsia="宋体"/>
          <w:lang w:eastAsia="zh-CN"/>
        </w:rPr>
        <w:t xml:space="preserve">In RAN4 98e-bis, the LS from RAN1 </w:t>
      </w:r>
      <w:r w:rsidRPr="00FA7D0B">
        <w:rPr>
          <w:rFonts w:eastAsia="宋体"/>
          <w:szCs w:val="24"/>
          <w:lang w:eastAsia="zh-CN"/>
        </w:rPr>
        <w:t>R1-2102248</w:t>
      </w:r>
      <w:r w:rsidR="00AF3AC2">
        <w:rPr>
          <w:rFonts w:eastAsia="宋体"/>
          <w:szCs w:val="24"/>
          <w:lang w:eastAsia="zh-CN"/>
        </w:rPr>
        <w:t xml:space="preserve"> [1]</w:t>
      </w:r>
      <w:r>
        <w:rPr>
          <w:rFonts w:eastAsia="宋体"/>
          <w:szCs w:val="24"/>
          <w:lang w:eastAsia="zh-CN"/>
        </w:rPr>
        <w:t xml:space="preserve"> </w:t>
      </w:r>
      <w:r>
        <w:rPr>
          <w:rFonts w:eastAsia="宋体"/>
          <w:lang w:eastAsia="zh-CN"/>
        </w:rPr>
        <w:t xml:space="preserve">was discussed, and the WF R4-2105838 was agreed </w:t>
      </w:r>
      <w:r>
        <w:rPr>
          <w:rFonts w:eastAsia="宋体" w:hint="eastAsia"/>
          <w:lang w:eastAsia="zh-CN"/>
        </w:rPr>
        <w:t>in</w:t>
      </w:r>
      <w:r>
        <w:rPr>
          <w:rFonts w:eastAsia="宋体"/>
          <w:lang w:eastAsia="zh-CN"/>
        </w:rPr>
        <w:t xml:space="preserve"> [</w:t>
      </w:r>
      <w:r w:rsidR="00AF3AC2">
        <w:rPr>
          <w:rFonts w:eastAsia="宋体"/>
          <w:lang w:eastAsia="zh-CN"/>
        </w:rPr>
        <w:t>2</w:t>
      </w:r>
      <w:r>
        <w:rPr>
          <w:rFonts w:eastAsia="宋体"/>
          <w:lang w:eastAsia="zh-CN"/>
        </w:rPr>
        <w:t>]</w:t>
      </w:r>
      <w:r w:rsidRPr="00DE1C33">
        <w:rPr>
          <w:rFonts w:eastAsia="宋体"/>
          <w:lang w:eastAsia="zh-CN"/>
        </w:rPr>
        <w:t>.</w:t>
      </w:r>
      <w:r>
        <w:rPr>
          <w:rFonts w:eastAsia="宋体"/>
          <w:lang w:eastAsia="zh-CN"/>
        </w:rPr>
        <w:t xml:space="preserve"> Moreover, according to the WID </w:t>
      </w:r>
      <w:r w:rsidR="00296FBF">
        <w:rPr>
          <w:rFonts w:eastAsia="宋体"/>
          <w:lang w:eastAsia="zh-CN"/>
        </w:rPr>
        <w:t>[</w:t>
      </w:r>
      <w:r w:rsidR="00AF3AC2">
        <w:rPr>
          <w:rFonts w:eastAsia="宋体"/>
          <w:lang w:eastAsia="zh-CN"/>
        </w:rPr>
        <w:t>3</w:t>
      </w:r>
      <w:r w:rsidR="00296FBF">
        <w:rPr>
          <w:rFonts w:eastAsia="宋体"/>
          <w:lang w:eastAsia="zh-CN"/>
        </w:rPr>
        <w:t xml:space="preserve">] </w:t>
      </w:r>
      <w:r>
        <w:rPr>
          <w:rFonts w:eastAsia="宋体"/>
          <w:lang w:eastAsia="zh-CN"/>
        </w:rPr>
        <w:t xml:space="preserve">and TU budget, </w:t>
      </w:r>
      <w:r w:rsidR="0048477C">
        <w:rPr>
          <w:rFonts w:eastAsia="宋体"/>
          <w:lang w:eastAsia="zh-CN"/>
        </w:rPr>
        <w:t>in this meeting</w:t>
      </w:r>
      <w:r>
        <w:rPr>
          <w:rFonts w:eastAsia="宋体"/>
          <w:lang w:eastAsia="zh-CN"/>
        </w:rPr>
        <w:t xml:space="preserve"> </w:t>
      </w:r>
      <w:r w:rsidR="0048477C">
        <w:rPr>
          <w:rFonts w:eastAsia="宋体"/>
          <w:lang w:eastAsia="zh-CN"/>
        </w:rPr>
        <w:t xml:space="preserve">RAN4 is going </w:t>
      </w:r>
      <w:r>
        <w:rPr>
          <w:rFonts w:eastAsia="宋体"/>
          <w:lang w:eastAsia="zh-CN"/>
        </w:rPr>
        <w:t>to discuss the RRM impact and the work plan. In this paper our view on these issues are further provided.</w:t>
      </w:r>
    </w:p>
    <w:p w14:paraId="471E894C" w14:textId="02FD8C0D" w:rsidR="001777CA" w:rsidRPr="005D6FA1" w:rsidRDefault="001777CA" w:rsidP="001777CA">
      <w:pPr>
        <w:adjustRightInd/>
        <w:textAlignment w:val="auto"/>
      </w:pPr>
    </w:p>
    <w:p w14:paraId="6821DA08" w14:textId="07104021" w:rsidR="007957E4" w:rsidRPr="007957E4" w:rsidRDefault="002A1D39" w:rsidP="00CC00D6">
      <w:pPr>
        <w:pStyle w:val="1"/>
        <w:rPr>
          <w:rFonts w:eastAsia="宋体"/>
          <w:lang w:eastAsia="zh-CN"/>
        </w:rPr>
      </w:pPr>
      <w:r w:rsidRPr="00C96D46">
        <w:rPr>
          <w:rFonts w:eastAsia="宋体"/>
          <w:lang w:eastAsia="zh-CN"/>
        </w:rPr>
        <w:t>Discussion</w:t>
      </w:r>
      <w:r w:rsidR="00690421">
        <w:rPr>
          <w:rFonts w:eastAsia="宋体"/>
          <w:lang w:eastAsia="zh-CN"/>
        </w:rPr>
        <w:t xml:space="preserve"> on </w:t>
      </w:r>
      <w:r w:rsidR="005C4B7C">
        <w:rPr>
          <w:rFonts w:eastAsia="宋体"/>
          <w:lang w:eastAsia="zh-CN"/>
        </w:rPr>
        <w:t>RRM impacts of feMIMO WI</w:t>
      </w:r>
    </w:p>
    <w:p w14:paraId="7B8B2DDF" w14:textId="77094DBD" w:rsidR="00175394" w:rsidRDefault="0049553D" w:rsidP="0079583F">
      <w:pPr>
        <w:overflowPunct/>
        <w:autoSpaceDE/>
        <w:autoSpaceDN/>
        <w:adjustRightInd/>
        <w:jc w:val="both"/>
        <w:textAlignment w:val="auto"/>
        <w:rPr>
          <w:rFonts w:eastAsia="宋体"/>
          <w:lang w:eastAsia="zh-CN"/>
        </w:rPr>
      </w:pPr>
      <w:r>
        <w:rPr>
          <w:rFonts w:eastAsia="宋体"/>
          <w:lang w:eastAsia="zh-CN"/>
        </w:rPr>
        <w:t xml:space="preserve">In [3], several areas were listed as potential options that to be discussed in the R17 FeMIMO WI. These areas are now being discussed in RAN1 and in last meeting another LS cc RAN4 </w:t>
      </w:r>
      <w:r w:rsidR="00824960">
        <w:rPr>
          <w:rFonts w:eastAsia="宋体"/>
          <w:lang w:eastAsia="zh-CN"/>
        </w:rPr>
        <w:t xml:space="preserve">[4] </w:t>
      </w:r>
      <w:r>
        <w:rPr>
          <w:rFonts w:eastAsia="宋体"/>
          <w:lang w:eastAsia="zh-CN"/>
        </w:rPr>
        <w:t xml:space="preserve">has provided the latest RAN1 status. </w:t>
      </w:r>
    </w:p>
    <w:p w14:paraId="332AAC4A" w14:textId="2853E493" w:rsidR="0049553D" w:rsidRPr="005D6DB3" w:rsidRDefault="0049553D" w:rsidP="005D6DB3">
      <w:pPr>
        <w:pStyle w:val="ab"/>
        <w:numPr>
          <w:ilvl w:val="0"/>
          <w:numId w:val="28"/>
        </w:numPr>
        <w:overflowPunct/>
        <w:autoSpaceDE/>
        <w:autoSpaceDN/>
        <w:adjustRightInd/>
        <w:jc w:val="both"/>
        <w:textAlignment w:val="auto"/>
        <w:rPr>
          <w:lang w:eastAsia="zh-CN"/>
        </w:rPr>
      </w:pPr>
      <w:r w:rsidRPr="005D6DB3">
        <w:rPr>
          <w:lang w:eastAsia="zh-CN"/>
        </w:rPr>
        <w:t>Multi-beam enhancement</w:t>
      </w:r>
    </w:p>
    <w:p w14:paraId="07186AF9" w14:textId="73564D50" w:rsidR="0049553D" w:rsidRPr="005D6DB3" w:rsidRDefault="005D6DB3" w:rsidP="005D6DB3">
      <w:pPr>
        <w:pStyle w:val="ab"/>
        <w:numPr>
          <w:ilvl w:val="1"/>
          <w:numId w:val="28"/>
        </w:numPr>
        <w:overflowPunct/>
        <w:autoSpaceDE/>
        <w:autoSpaceDN/>
        <w:adjustRightInd/>
        <w:jc w:val="both"/>
        <w:textAlignment w:val="auto"/>
        <w:rPr>
          <w:lang w:eastAsia="zh-CN"/>
        </w:rPr>
      </w:pPr>
      <w:r>
        <w:rPr>
          <w:lang w:eastAsia="zh-CN"/>
        </w:rPr>
        <w:t>(1-1)</w:t>
      </w:r>
      <w:r w:rsidR="00440E0E">
        <w:rPr>
          <w:lang w:eastAsia="zh-CN"/>
        </w:rPr>
        <w:t xml:space="preserve"> </w:t>
      </w:r>
      <w:r w:rsidR="008C514A" w:rsidRPr="005D6DB3">
        <w:rPr>
          <w:lang w:eastAsia="zh-CN"/>
        </w:rPr>
        <w:t>More efficient BM framework to support inter-cell mobility and/or larger number of TCI states, including CBM, unified TCI framework, etc.</w:t>
      </w:r>
    </w:p>
    <w:p w14:paraId="244F75C6" w14:textId="510F1C65" w:rsidR="00B5708C" w:rsidRPr="005D6DB3" w:rsidRDefault="005D6DB3" w:rsidP="005D6DB3">
      <w:pPr>
        <w:pStyle w:val="ab"/>
        <w:numPr>
          <w:ilvl w:val="1"/>
          <w:numId w:val="28"/>
        </w:numPr>
        <w:overflowPunct/>
        <w:autoSpaceDE/>
        <w:autoSpaceDN/>
        <w:adjustRightInd/>
        <w:jc w:val="both"/>
        <w:textAlignment w:val="auto"/>
        <w:rPr>
          <w:lang w:eastAsia="zh-CN"/>
        </w:rPr>
      </w:pPr>
      <w:r>
        <w:rPr>
          <w:lang w:eastAsia="zh-CN"/>
        </w:rPr>
        <w:t>(1-2)</w:t>
      </w:r>
      <w:r w:rsidR="00440E0E">
        <w:rPr>
          <w:lang w:eastAsia="zh-CN"/>
        </w:rPr>
        <w:t xml:space="preserve"> </w:t>
      </w:r>
      <w:r w:rsidR="00B5708C" w:rsidRPr="005D6DB3">
        <w:rPr>
          <w:lang w:eastAsia="zh-CN"/>
        </w:rPr>
        <w:t>BM enhancements to UL for UE with multi-panel</w:t>
      </w:r>
      <w:r w:rsidR="005F1A7E">
        <w:rPr>
          <w:lang w:val="en-US" w:eastAsia="zh-CN"/>
        </w:rPr>
        <w:t xml:space="preserve"> reception</w:t>
      </w:r>
    </w:p>
    <w:p w14:paraId="2CE534FF" w14:textId="77699655" w:rsidR="0049553D" w:rsidRDefault="0049553D" w:rsidP="005D6DB3">
      <w:pPr>
        <w:pStyle w:val="ab"/>
        <w:numPr>
          <w:ilvl w:val="0"/>
          <w:numId w:val="28"/>
        </w:numPr>
        <w:overflowPunct/>
        <w:autoSpaceDE/>
        <w:autoSpaceDN/>
        <w:adjustRightInd/>
        <w:jc w:val="both"/>
        <w:textAlignment w:val="auto"/>
        <w:rPr>
          <w:lang w:eastAsia="zh-CN"/>
        </w:rPr>
      </w:pPr>
      <w:r w:rsidRPr="005D6DB3">
        <w:rPr>
          <w:lang w:eastAsia="zh-CN"/>
        </w:rPr>
        <w:t>Multi-TRP enhancement</w:t>
      </w:r>
    </w:p>
    <w:p w14:paraId="28B922CE" w14:textId="749AF185" w:rsidR="00440E0E" w:rsidRDefault="00440E0E" w:rsidP="00440E0E">
      <w:pPr>
        <w:pStyle w:val="ab"/>
        <w:numPr>
          <w:ilvl w:val="1"/>
          <w:numId w:val="28"/>
        </w:numPr>
        <w:overflowPunct/>
        <w:autoSpaceDE/>
        <w:autoSpaceDN/>
        <w:adjustRightInd/>
        <w:jc w:val="both"/>
        <w:textAlignment w:val="auto"/>
        <w:rPr>
          <w:lang w:eastAsia="zh-CN"/>
        </w:rPr>
      </w:pPr>
      <w:r>
        <w:rPr>
          <w:lang w:eastAsia="zh-CN"/>
        </w:rPr>
        <w:t xml:space="preserve">(2-1) </w:t>
      </w:r>
      <w:r w:rsidR="00AB1BCD">
        <w:rPr>
          <w:lang w:eastAsia="zh-CN"/>
        </w:rPr>
        <w:t>Reliability enhancements to PDCCH, PUSCH and PUCCH based on M-TRP and/or multi-panel.</w:t>
      </w:r>
    </w:p>
    <w:p w14:paraId="11BA8014" w14:textId="79C7B28C" w:rsidR="00AB1BCD" w:rsidRDefault="00AB1BCD" w:rsidP="00440E0E">
      <w:pPr>
        <w:pStyle w:val="ab"/>
        <w:numPr>
          <w:ilvl w:val="1"/>
          <w:numId w:val="28"/>
        </w:numPr>
        <w:overflowPunct/>
        <w:autoSpaceDE/>
        <w:autoSpaceDN/>
        <w:adjustRightInd/>
        <w:jc w:val="both"/>
        <w:textAlignment w:val="auto"/>
        <w:rPr>
          <w:lang w:eastAsia="zh-CN"/>
        </w:rPr>
      </w:pPr>
      <w:r>
        <w:rPr>
          <w:lang w:eastAsia="zh-CN"/>
        </w:rPr>
        <w:t xml:space="preserve">(2-2) </w:t>
      </w:r>
      <w:r w:rsidR="006A0867">
        <w:rPr>
          <w:lang w:eastAsia="zh-CN"/>
        </w:rPr>
        <w:t>Inter-cell M-TRP assuming m-DCI based multi-PDSCH</w:t>
      </w:r>
    </w:p>
    <w:p w14:paraId="7D19A9EE" w14:textId="5B9C62BC" w:rsidR="006A0867" w:rsidRDefault="006A0867" w:rsidP="00440E0E">
      <w:pPr>
        <w:pStyle w:val="ab"/>
        <w:numPr>
          <w:ilvl w:val="1"/>
          <w:numId w:val="28"/>
        </w:numPr>
        <w:overflowPunct/>
        <w:autoSpaceDE/>
        <w:autoSpaceDN/>
        <w:adjustRightInd/>
        <w:jc w:val="both"/>
        <w:textAlignment w:val="auto"/>
        <w:rPr>
          <w:lang w:eastAsia="zh-CN"/>
        </w:rPr>
      </w:pPr>
      <w:r>
        <w:rPr>
          <w:lang w:eastAsia="zh-CN"/>
        </w:rPr>
        <w:t>(2-3) M-TRP transmission with</w:t>
      </w:r>
      <w:r w:rsidR="00D944CB" w:rsidRPr="00D944CB">
        <w:rPr>
          <w:lang w:eastAsia="zh-CN"/>
        </w:rPr>
        <w:t xml:space="preserve"> </w:t>
      </w:r>
      <w:r w:rsidR="00D944CB">
        <w:rPr>
          <w:lang w:eastAsia="zh-CN"/>
        </w:rPr>
        <w:t>Simultaneous</w:t>
      </w:r>
      <w:r>
        <w:rPr>
          <w:lang w:eastAsia="zh-CN"/>
        </w:rPr>
        <w:t xml:space="preserve"> multi-panel</w:t>
      </w:r>
      <w:r w:rsidR="00D944CB">
        <w:rPr>
          <w:lang w:eastAsia="zh-CN"/>
        </w:rPr>
        <w:t xml:space="preserve"> reception</w:t>
      </w:r>
    </w:p>
    <w:p w14:paraId="508FBCEE" w14:textId="1C4FE14C" w:rsidR="006A0867" w:rsidRPr="005D6DB3" w:rsidRDefault="006A0867" w:rsidP="00440E0E">
      <w:pPr>
        <w:pStyle w:val="ab"/>
        <w:numPr>
          <w:ilvl w:val="1"/>
          <w:numId w:val="28"/>
        </w:numPr>
        <w:overflowPunct/>
        <w:autoSpaceDE/>
        <w:autoSpaceDN/>
        <w:adjustRightInd/>
        <w:jc w:val="both"/>
        <w:textAlignment w:val="auto"/>
        <w:rPr>
          <w:lang w:eastAsia="zh-CN"/>
        </w:rPr>
      </w:pPr>
      <w:r>
        <w:rPr>
          <w:lang w:eastAsia="zh-CN"/>
        </w:rPr>
        <w:t>(2-4) HST-SFN enhancement</w:t>
      </w:r>
    </w:p>
    <w:p w14:paraId="128B7117" w14:textId="540C204F" w:rsidR="0049553D" w:rsidRPr="005D6DB3" w:rsidRDefault="005D6DB3" w:rsidP="005D6DB3">
      <w:pPr>
        <w:pStyle w:val="ab"/>
        <w:numPr>
          <w:ilvl w:val="0"/>
          <w:numId w:val="28"/>
        </w:numPr>
        <w:overflowPunct/>
        <w:autoSpaceDE/>
        <w:autoSpaceDN/>
        <w:adjustRightInd/>
        <w:jc w:val="both"/>
        <w:textAlignment w:val="auto"/>
        <w:rPr>
          <w:lang w:eastAsia="zh-CN"/>
        </w:rPr>
      </w:pPr>
      <w:r>
        <w:rPr>
          <w:lang w:eastAsia="zh-CN"/>
        </w:rPr>
        <w:t>(3-1)</w:t>
      </w:r>
      <w:r w:rsidR="00F2702A">
        <w:rPr>
          <w:lang w:eastAsia="zh-CN"/>
        </w:rPr>
        <w:t xml:space="preserve"> </w:t>
      </w:r>
      <w:r w:rsidR="0049553D" w:rsidRPr="005D6DB3">
        <w:rPr>
          <w:lang w:eastAsia="zh-CN"/>
        </w:rPr>
        <w:t>SRS enhancement</w:t>
      </w:r>
    </w:p>
    <w:p w14:paraId="6EEFC907" w14:textId="2498BC29" w:rsidR="0049553D" w:rsidRPr="005D6DB3" w:rsidRDefault="005D6DB3" w:rsidP="005D6DB3">
      <w:pPr>
        <w:pStyle w:val="ab"/>
        <w:numPr>
          <w:ilvl w:val="0"/>
          <w:numId w:val="28"/>
        </w:numPr>
        <w:overflowPunct/>
        <w:autoSpaceDE/>
        <w:autoSpaceDN/>
        <w:adjustRightInd/>
        <w:jc w:val="both"/>
        <w:textAlignment w:val="auto"/>
        <w:rPr>
          <w:lang w:eastAsia="zh-CN"/>
        </w:rPr>
      </w:pPr>
      <w:r>
        <w:rPr>
          <w:lang w:eastAsia="zh-CN"/>
        </w:rPr>
        <w:t>(4-1)</w:t>
      </w:r>
      <w:r w:rsidR="00F2702A">
        <w:rPr>
          <w:lang w:eastAsia="zh-CN"/>
        </w:rPr>
        <w:t xml:space="preserve"> </w:t>
      </w:r>
      <w:r w:rsidR="0049553D" w:rsidRPr="005D6DB3">
        <w:rPr>
          <w:lang w:eastAsia="zh-CN"/>
        </w:rPr>
        <w:t>CSI measurement and reporting enhancements</w:t>
      </w:r>
    </w:p>
    <w:p w14:paraId="723E7E56" w14:textId="24AC518C" w:rsidR="00851B09" w:rsidRPr="00851B09" w:rsidRDefault="00851B09" w:rsidP="00851B09">
      <w:pPr>
        <w:overflowPunct/>
        <w:autoSpaceDE/>
        <w:autoSpaceDN/>
        <w:adjustRightInd/>
        <w:jc w:val="both"/>
        <w:textAlignment w:val="auto"/>
        <w:rPr>
          <w:rFonts w:eastAsia="宋体"/>
          <w:b/>
          <w:u w:val="single"/>
          <w:lang w:eastAsia="zh-CN"/>
        </w:rPr>
      </w:pPr>
      <w:r w:rsidRPr="00851B09">
        <w:rPr>
          <w:rFonts w:eastAsia="宋体" w:hint="eastAsia"/>
          <w:b/>
          <w:u w:val="single"/>
          <w:lang w:eastAsia="zh-CN"/>
        </w:rPr>
        <w:t>1-</w:t>
      </w:r>
      <w:r w:rsidRPr="00851B09">
        <w:rPr>
          <w:rFonts w:eastAsia="宋体"/>
          <w:b/>
          <w:u w:val="single"/>
          <w:lang w:eastAsia="zh-CN"/>
        </w:rPr>
        <w:t>1</w:t>
      </w:r>
      <w:r w:rsidRPr="00851B09">
        <w:rPr>
          <w:rFonts w:eastAsia="宋体" w:hint="eastAsia"/>
          <w:b/>
          <w:u w:val="single"/>
          <w:lang w:eastAsia="zh-CN"/>
        </w:rPr>
        <w:t>,</w:t>
      </w:r>
      <w:r w:rsidRPr="00851B09">
        <w:rPr>
          <w:rFonts w:eastAsia="宋体"/>
          <w:b/>
          <w:u w:val="single"/>
          <w:lang w:eastAsia="zh-CN"/>
        </w:rPr>
        <w:t xml:space="preserve"> 2-2</w:t>
      </w:r>
    </w:p>
    <w:p w14:paraId="45038618" w14:textId="53D3750E" w:rsidR="006A0867" w:rsidRDefault="006A0867" w:rsidP="00A5319C">
      <w:pPr>
        <w:overflowPunct/>
        <w:autoSpaceDE/>
        <w:autoSpaceDN/>
        <w:adjustRightInd/>
        <w:jc w:val="both"/>
        <w:textAlignment w:val="auto"/>
        <w:rPr>
          <w:rFonts w:eastAsia="宋体"/>
          <w:lang w:eastAsia="zh-CN"/>
        </w:rPr>
      </w:pPr>
      <w:r>
        <w:rPr>
          <w:rFonts w:eastAsia="宋体"/>
          <w:lang w:eastAsia="zh-CN"/>
        </w:rPr>
        <w:t>F</w:t>
      </w:r>
      <w:r>
        <w:rPr>
          <w:rFonts w:eastAsia="宋体" w:hint="eastAsia"/>
          <w:lang w:eastAsia="zh-CN"/>
        </w:rPr>
        <w:t xml:space="preserve">or </w:t>
      </w:r>
      <w:r w:rsidR="00A5319C">
        <w:rPr>
          <w:rFonts w:eastAsia="宋体"/>
          <w:lang w:eastAsia="zh-CN"/>
        </w:rPr>
        <w:t>1-1, 2-2 above, in last meeting RAN4 had discussion and achieve</w:t>
      </w:r>
      <w:r w:rsidR="00F50F10">
        <w:rPr>
          <w:rFonts w:eastAsia="宋体"/>
          <w:lang w:eastAsia="zh-CN"/>
        </w:rPr>
        <w:t>d</w:t>
      </w:r>
      <w:r w:rsidR="00A5319C">
        <w:rPr>
          <w:rFonts w:eastAsia="宋体"/>
          <w:lang w:eastAsia="zh-CN"/>
        </w:rPr>
        <w:t xml:space="preserve"> agreements at least for 1-1</w:t>
      </w:r>
      <w:r w:rsidR="00F50F10">
        <w:rPr>
          <w:rFonts w:eastAsia="宋体"/>
          <w:lang w:eastAsia="zh-CN"/>
        </w:rPr>
        <w:t xml:space="preserve"> as follows</w:t>
      </w:r>
      <w:r w:rsidR="00213271">
        <w:rPr>
          <w:rFonts w:eastAsia="宋体"/>
          <w:lang w:eastAsia="zh-CN"/>
        </w:rPr>
        <w:t xml:space="preserve"> [2]</w:t>
      </w:r>
      <w:r w:rsidR="009D2027">
        <w:rPr>
          <w:rFonts w:eastAsia="宋体"/>
          <w:lang w:eastAsia="zh-CN"/>
        </w:rPr>
        <w:t>.</w:t>
      </w:r>
    </w:p>
    <w:p w14:paraId="5A4317CB" w14:textId="4A5D075A" w:rsidR="00F50F10" w:rsidRDefault="009D2027" w:rsidP="00A5319C">
      <w:pPr>
        <w:overflowPunct/>
        <w:autoSpaceDE/>
        <w:autoSpaceDN/>
        <w:adjustRightInd/>
        <w:jc w:val="both"/>
        <w:textAlignment w:val="auto"/>
        <w:rPr>
          <w:rFonts w:eastAsia="宋体"/>
          <w:lang w:eastAsia="zh-CN"/>
        </w:rPr>
      </w:pPr>
      <w:r w:rsidRPr="007F15C3">
        <w:rPr>
          <w:rFonts w:eastAsia="宋体"/>
          <w:noProof/>
          <w:lang w:val="en-US" w:eastAsia="zh-CN"/>
        </w:rPr>
        <w:lastRenderedPageBreak/>
        <mc:AlternateContent>
          <mc:Choice Requires="wps">
            <w:drawing>
              <wp:inline distT="0" distB="0" distL="0" distR="0" wp14:anchorId="6DEFD40B" wp14:editId="65FEF3E8">
                <wp:extent cx="6122035" cy="5735320"/>
                <wp:effectExtent l="0" t="0" r="12065" b="1778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735320"/>
                        </a:xfrm>
                        <a:prstGeom prst="rect">
                          <a:avLst/>
                        </a:prstGeom>
                        <a:solidFill>
                          <a:srgbClr val="FFFFFF"/>
                        </a:solidFill>
                        <a:ln w="9525">
                          <a:solidFill>
                            <a:srgbClr val="000000"/>
                          </a:solidFill>
                          <a:miter lim="800000"/>
                          <a:headEnd/>
                          <a:tailEnd/>
                        </a:ln>
                      </wps:spPr>
                      <wps:txbx>
                        <w:txbxContent>
                          <w:p w14:paraId="5C0A87A7" w14:textId="77777777" w:rsidR="00416500" w:rsidRDefault="00416500" w:rsidP="009D2027">
                            <w:pPr>
                              <w:spacing w:afterLines="50" w:after="120"/>
                              <w:jc w:val="both"/>
                              <w:rPr>
                                <w:b/>
                                <w:u w:val="single"/>
                                <w:lang w:eastAsia="ko-KR"/>
                              </w:rPr>
                            </w:pPr>
                            <w:r>
                              <w:rPr>
                                <w:b/>
                                <w:u w:val="single"/>
                                <w:lang w:eastAsia="ko-KR"/>
                              </w:rPr>
                              <w:t xml:space="preserve">Operations in </w:t>
                            </w:r>
                            <w:r w:rsidRPr="00CC73FF">
                              <w:rPr>
                                <w:b/>
                                <w:u w:val="single"/>
                                <w:lang w:eastAsia="ko-KR"/>
                              </w:rPr>
                              <w:t xml:space="preserve">L1/L2-Centric inter-cell mobility </w:t>
                            </w:r>
                            <w:r>
                              <w:rPr>
                                <w:b/>
                                <w:u w:val="single"/>
                                <w:lang w:eastAsia="ko-KR"/>
                              </w:rPr>
                              <w:t>that RAN4 needs to evaluate</w:t>
                            </w:r>
                          </w:p>
                          <w:p w14:paraId="1B02F8FF" w14:textId="77777777" w:rsidR="00416500" w:rsidRPr="005E4796" w:rsidRDefault="00416500" w:rsidP="009D2027">
                            <w:pPr>
                              <w:spacing w:after="120"/>
                              <w:ind w:leftChars="200" w:left="400"/>
                              <w:rPr>
                                <w:rFonts w:eastAsiaTheme="minorEastAsia"/>
                                <w:lang w:eastAsia="zh-CN"/>
                              </w:rPr>
                            </w:pPr>
                            <w:r w:rsidRPr="005E4796">
                              <w:rPr>
                                <w:rFonts w:eastAsiaTheme="minorEastAsia"/>
                                <w:lang w:eastAsia="zh-CN"/>
                              </w:rPr>
                              <w:t>Based on RAN1/RAN2 agreement, RAN4 may need to consider and evaluate the impact of at least the followings from RAN4 perspective</w:t>
                            </w:r>
                          </w:p>
                          <w:p w14:paraId="5C17149E" w14:textId="77777777" w:rsidR="00416500" w:rsidRPr="005E4796" w:rsidRDefault="00416500" w:rsidP="009D2027">
                            <w:pPr>
                              <w:numPr>
                                <w:ilvl w:val="0"/>
                                <w:numId w:val="29"/>
                              </w:numPr>
                              <w:overflowPunct/>
                              <w:autoSpaceDE/>
                              <w:autoSpaceDN/>
                              <w:adjustRightInd/>
                              <w:ind w:left="1208" w:hanging="357"/>
                              <w:jc w:val="both"/>
                              <w:textAlignment w:val="auto"/>
                              <w:rPr>
                                <w:rFonts w:eastAsiaTheme="minorEastAsia"/>
                                <w:lang w:eastAsia="zh-CN"/>
                              </w:rPr>
                            </w:pPr>
                            <w:r w:rsidRPr="005E4796">
                              <w:rPr>
                                <w:rFonts w:eastAsiaTheme="minorEastAsia"/>
                                <w:lang w:eastAsia="zh-CN"/>
                              </w:rPr>
                              <w:t>Measurement on NSC and reporting of the measurement; and</w:t>
                            </w:r>
                          </w:p>
                          <w:p w14:paraId="7C7EE443" w14:textId="77777777" w:rsidR="00416500" w:rsidRPr="005E4796" w:rsidRDefault="00416500" w:rsidP="009D2027">
                            <w:pPr>
                              <w:numPr>
                                <w:ilvl w:val="0"/>
                                <w:numId w:val="29"/>
                              </w:numPr>
                              <w:overflowPunct/>
                              <w:autoSpaceDE/>
                              <w:autoSpaceDN/>
                              <w:adjustRightInd/>
                              <w:ind w:left="1208" w:hanging="357"/>
                              <w:jc w:val="both"/>
                              <w:textAlignment w:val="auto"/>
                              <w:rPr>
                                <w:rFonts w:eastAsiaTheme="minorEastAsia"/>
                                <w:lang w:eastAsia="zh-CN"/>
                              </w:rPr>
                            </w:pPr>
                            <w:r w:rsidRPr="005E4796">
                              <w:rPr>
                                <w:rFonts w:eastAsiaTheme="minorEastAsia"/>
                                <w:lang w:eastAsia="zh-CN"/>
                              </w:rPr>
                              <w:t>Operations for indicating a TCI state referring to RSs on the NSC; and</w:t>
                            </w:r>
                          </w:p>
                          <w:p w14:paraId="2B07C9A4" w14:textId="77777777" w:rsidR="00416500" w:rsidRPr="005E4796" w:rsidRDefault="00416500" w:rsidP="009D2027">
                            <w:pPr>
                              <w:numPr>
                                <w:ilvl w:val="0"/>
                                <w:numId w:val="29"/>
                              </w:numPr>
                              <w:overflowPunct/>
                              <w:autoSpaceDE/>
                              <w:autoSpaceDN/>
                              <w:adjustRightInd/>
                              <w:ind w:left="1208" w:hanging="357"/>
                              <w:jc w:val="both"/>
                              <w:textAlignment w:val="auto"/>
                              <w:rPr>
                                <w:rFonts w:eastAsiaTheme="minorEastAsia"/>
                                <w:lang w:eastAsia="zh-CN"/>
                              </w:rPr>
                            </w:pPr>
                            <w:r w:rsidRPr="005E4796">
                              <w:rPr>
                                <w:rFonts w:eastAsiaTheme="minorEastAsia"/>
                                <w:lang w:eastAsia="zh-CN"/>
                              </w:rPr>
                              <w:t>FFS: Transmission schemes for</w:t>
                            </w:r>
                            <w:r>
                              <w:rPr>
                                <w:rFonts w:eastAsiaTheme="minorEastAsia"/>
                                <w:lang w:eastAsia="zh-CN"/>
                              </w:rPr>
                              <w:t xml:space="preserve"> enabling</w:t>
                            </w:r>
                            <w:r w:rsidRPr="005E4796">
                              <w:rPr>
                                <w:rFonts w:eastAsiaTheme="minorEastAsia"/>
                                <w:lang w:eastAsia="zh-CN"/>
                              </w:rPr>
                              <w:t xml:space="preserve"> inter-cell multi-TRP operations</w:t>
                            </w:r>
                          </w:p>
                          <w:p w14:paraId="64CF503F" w14:textId="77777777" w:rsidR="00416500" w:rsidRPr="005E4796" w:rsidRDefault="00416500" w:rsidP="009D2027">
                            <w:pPr>
                              <w:numPr>
                                <w:ilvl w:val="1"/>
                                <w:numId w:val="30"/>
                              </w:numPr>
                              <w:overflowPunct/>
                              <w:autoSpaceDE/>
                              <w:autoSpaceDN/>
                              <w:adjustRightInd/>
                              <w:jc w:val="both"/>
                              <w:textAlignment w:val="auto"/>
                              <w:rPr>
                                <w:rFonts w:eastAsiaTheme="minorEastAsia"/>
                                <w:lang w:eastAsia="zh-CN"/>
                              </w:rPr>
                            </w:pPr>
                            <w:r w:rsidRPr="005E4796">
                              <w:rPr>
                                <w:rFonts w:eastAsiaTheme="minorEastAsia"/>
                                <w:lang w:eastAsia="zh-CN"/>
                              </w:rPr>
                              <w:t>Note: Transmission schemes are discussed in the following items.</w:t>
                            </w:r>
                          </w:p>
                          <w:p w14:paraId="00467F85" w14:textId="77777777" w:rsidR="00416500" w:rsidRDefault="00416500" w:rsidP="009D2027">
                            <w:pPr>
                              <w:spacing w:afterLines="50" w:after="120"/>
                              <w:jc w:val="both"/>
                              <w:rPr>
                                <w:rFonts w:eastAsiaTheme="minorEastAsia"/>
                                <w:b/>
                                <w:bCs/>
                                <w:u w:val="single"/>
                                <w:lang w:eastAsia="zh-CN"/>
                              </w:rPr>
                            </w:pPr>
                          </w:p>
                          <w:p w14:paraId="2B96C3BF" w14:textId="77777777" w:rsidR="00416500" w:rsidRDefault="00416500" w:rsidP="009D2027">
                            <w:pPr>
                              <w:spacing w:afterLines="50" w:after="120"/>
                              <w:jc w:val="both"/>
                              <w:rPr>
                                <w:b/>
                                <w:u w:val="single"/>
                                <w:lang w:eastAsia="ko-KR"/>
                              </w:rPr>
                            </w:pPr>
                            <w:r>
                              <w:rPr>
                                <w:b/>
                                <w:u w:val="single"/>
                                <w:lang w:eastAsia="ko-KR"/>
                              </w:rPr>
                              <w:t>Identified impacts on RAN4 for further discussion</w:t>
                            </w:r>
                          </w:p>
                          <w:p w14:paraId="51E0333B" w14:textId="77777777" w:rsidR="00416500" w:rsidRDefault="00416500" w:rsidP="009D2027">
                            <w:pPr>
                              <w:spacing w:after="120"/>
                              <w:ind w:leftChars="200" w:left="400"/>
                              <w:rPr>
                                <w:rFonts w:eastAsiaTheme="minorEastAsia"/>
                                <w:lang w:eastAsia="zh-CN"/>
                              </w:rPr>
                            </w:pPr>
                            <w:r>
                              <w:rPr>
                                <w:rFonts w:eastAsiaTheme="minorEastAsia"/>
                                <w:lang w:eastAsia="zh-CN"/>
                              </w:rPr>
                              <w:t xml:space="preserve">For </w:t>
                            </w:r>
                            <w:r w:rsidRPr="007C2EEC">
                              <w:rPr>
                                <w:rFonts w:eastAsiaTheme="minorEastAsia"/>
                                <w:lang w:eastAsia="zh-CN"/>
                              </w:rPr>
                              <w:t>L1/L2-Centric inter-cell mobility</w:t>
                            </w:r>
                            <w:r>
                              <w:rPr>
                                <w:rFonts w:eastAsiaTheme="minorEastAsia"/>
                                <w:lang w:eastAsia="zh-CN"/>
                              </w:rPr>
                              <w:t>, RAN4 shall discuss on the impacts with regard to following issues:</w:t>
                            </w:r>
                          </w:p>
                          <w:p w14:paraId="211A332E" w14:textId="77777777" w:rsidR="00416500" w:rsidRDefault="00416500" w:rsidP="009D2027">
                            <w:pPr>
                              <w:numPr>
                                <w:ilvl w:val="0"/>
                                <w:numId w:val="29"/>
                              </w:numPr>
                              <w:overflowPunct/>
                              <w:autoSpaceDE/>
                              <w:autoSpaceDN/>
                              <w:adjustRightInd/>
                              <w:ind w:left="1208" w:hanging="357"/>
                              <w:jc w:val="both"/>
                              <w:textAlignment w:val="auto"/>
                              <w:rPr>
                                <w:rFonts w:eastAsiaTheme="minorEastAsia"/>
                                <w:lang w:eastAsia="zh-CN"/>
                              </w:rPr>
                            </w:pPr>
                            <w:r>
                              <w:rPr>
                                <w:rFonts w:eastAsiaTheme="minorEastAsia"/>
                                <w:lang w:eastAsia="zh-CN"/>
                              </w:rPr>
                              <w:t>UE L1-measurement on NSC for beam measurements and reporting;</w:t>
                            </w:r>
                          </w:p>
                          <w:p w14:paraId="052A2FE6" w14:textId="77777777" w:rsidR="00416500" w:rsidRDefault="00416500" w:rsidP="009D2027">
                            <w:pPr>
                              <w:numPr>
                                <w:ilvl w:val="1"/>
                                <w:numId w:val="29"/>
                              </w:numPr>
                              <w:overflowPunct/>
                              <w:autoSpaceDE/>
                              <w:autoSpaceDN/>
                              <w:adjustRightInd/>
                              <w:jc w:val="both"/>
                              <w:textAlignment w:val="auto"/>
                              <w:rPr>
                                <w:rFonts w:eastAsiaTheme="minorEastAsia"/>
                                <w:lang w:eastAsia="zh-CN"/>
                              </w:rPr>
                            </w:pPr>
                            <w:r>
                              <w:rPr>
                                <w:rFonts w:eastAsiaTheme="minorEastAsia"/>
                                <w:lang w:eastAsia="zh-CN"/>
                              </w:rPr>
                              <w:t>Whether to enhance UE capability due to L1 measurements on NSC</w:t>
                            </w:r>
                          </w:p>
                          <w:p w14:paraId="3E7C4945" w14:textId="77777777" w:rsidR="00416500" w:rsidRDefault="00416500" w:rsidP="009D2027">
                            <w:pPr>
                              <w:numPr>
                                <w:ilvl w:val="0"/>
                                <w:numId w:val="29"/>
                              </w:numPr>
                              <w:overflowPunct/>
                              <w:autoSpaceDE/>
                              <w:autoSpaceDN/>
                              <w:adjustRightInd/>
                              <w:ind w:left="1208" w:hanging="357"/>
                              <w:jc w:val="both"/>
                              <w:textAlignment w:val="auto"/>
                              <w:rPr>
                                <w:rFonts w:eastAsiaTheme="minorEastAsia"/>
                                <w:lang w:eastAsia="zh-CN"/>
                              </w:rPr>
                            </w:pPr>
                            <w:r>
                              <w:rPr>
                                <w:rFonts w:eastAsiaTheme="minorEastAsia"/>
                                <w:lang w:eastAsia="zh-CN"/>
                              </w:rPr>
                              <w:t>Requirement for TCI state switching considering TCI related operations pertained to RS(s) on NSC;</w:t>
                            </w:r>
                          </w:p>
                          <w:p w14:paraId="4113B72E" w14:textId="77777777" w:rsidR="00416500" w:rsidRDefault="00416500" w:rsidP="009D2027">
                            <w:pPr>
                              <w:numPr>
                                <w:ilvl w:val="0"/>
                                <w:numId w:val="29"/>
                              </w:numPr>
                              <w:overflowPunct/>
                              <w:autoSpaceDE/>
                              <w:autoSpaceDN/>
                              <w:adjustRightInd/>
                              <w:ind w:left="1208" w:hanging="357"/>
                              <w:jc w:val="both"/>
                              <w:textAlignment w:val="auto"/>
                              <w:rPr>
                                <w:rFonts w:eastAsiaTheme="minorEastAsia"/>
                                <w:lang w:eastAsia="zh-CN"/>
                              </w:rPr>
                            </w:pPr>
                            <w:r>
                              <w:rPr>
                                <w:rFonts w:eastAsiaTheme="minorEastAsia"/>
                                <w:lang w:eastAsia="zh-CN"/>
                              </w:rPr>
                              <w:t xml:space="preserve">UE BM capability and timing requirement for </w:t>
                            </w:r>
                          </w:p>
                          <w:p w14:paraId="2C6734C2" w14:textId="77777777" w:rsidR="00416500" w:rsidRDefault="00416500" w:rsidP="009D2027">
                            <w:pPr>
                              <w:numPr>
                                <w:ilvl w:val="1"/>
                                <w:numId w:val="30"/>
                              </w:numPr>
                              <w:overflowPunct/>
                              <w:autoSpaceDE/>
                              <w:autoSpaceDN/>
                              <w:adjustRightInd/>
                              <w:jc w:val="both"/>
                              <w:textAlignment w:val="auto"/>
                              <w:rPr>
                                <w:rFonts w:eastAsiaTheme="minorEastAsia"/>
                                <w:lang w:eastAsia="zh-CN"/>
                              </w:rPr>
                            </w:pPr>
                            <w:r>
                              <w:rPr>
                                <w:rFonts w:eastAsiaTheme="minorEastAsia"/>
                                <w:lang w:eastAsia="zh-CN"/>
                              </w:rPr>
                              <w:t>UE simultaneous</w:t>
                            </w:r>
                            <w:r>
                              <w:rPr>
                                <w:rFonts w:eastAsiaTheme="minorEastAsia" w:hint="eastAsia"/>
                                <w:lang w:eastAsia="zh-CN"/>
                              </w:rPr>
                              <w:t>“</w:t>
                            </w:r>
                            <w:r>
                              <w:rPr>
                                <w:rFonts w:eastAsiaTheme="minorEastAsia"/>
                                <w:lang w:eastAsia="zh-CN"/>
                              </w:rPr>
                              <w:t>reception and transmission</w:t>
                            </w:r>
                            <w:r>
                              <w:rPr>
                                <w:rFonts w:eastAsiaTheme="minorEastAsia" w:hint="eastAsia"/>
                                <w:lang w:eastAsia="zh-CN"/>
                              </w:rPr>
                              <w:t>”</w:t>
                            </w:r>
                            <w:r>
                              <w:rPr>
                                <w:rFonts w:eastAsiaTheme="minorEastAsia"/>
                                <w:lang w:eastAsia="zh-CN"/>
                              </w:rPr>
                              <w:t>or simultaneous reception only from multiple SC, after</w:t>
                            </w:r>
                            <w:r w:rsidRPr="00DE0948">
                              <w:t xml:space="preserve"> </w:t>
                            </w:r>
                            <w:r w:rsidRPr="00DE0948">
                              <w:rPr>
                                <w:rFonts w:eastAsiaTheme="minorEastAsia"/>
                                <w:lang w:eastAsia="zh-CN"/>
                              </w:rPr>
                              <w:t>L1/L2-Centric inter-cell mobility</w:t>
                            </w:r>
                            <w:r>
                              <w:rPr>
                                <w:rFonts w:eastAsiaTheme="minorEastAsia"/>
                                <w:lang w:eastAsia="zh-CN"/>
                              </w:rPr>
                              <w:t xml:space="preserve"> operation , if RAN1 supports this feature;</w:t>
                            </w:r>
                          </w:p>
                          <w:p w14:paraId="0E5FB02D" w14:textId="77777777" w:rsidR="00416500" w:rsidRDefault="00416500" w:rsidP="009D2027">
                            <w:pPr>
                              <w:numPr>
                                <w:ilvl w:val="1"/>
                                <w:numId w:val="30"/>
                              </w:numPr>
                              <w:overflowPunct/>
                              <w:autoSpaceDE/>
                              <w:autoSpaceDN/>
                              <w:adjustRightInd/>
                              <w:jc w:val="both"/>
                              <w:textAlignment w:val="auto"/>
                              <w:rPr>
                                <w:rFonts w:eastAsiaTheme="minorEastAsia"/>
                                <w:lang w:eastAsia="zh-CN"/>
                              </w:rPr>
                            </w:pPr>
                            <w:r>
                              <w:rPr>
                                <w:rFonts w:eastAsiaTheme="minorEastAsia"/>
                                <w:lang w:eastAsia="zh-CN"/>
                              </w:rPr>
                              <w:t>UE CA scenario, if RAN1 considers the case that UE is configured with multi CCs;</w:t>
                            </w:r>
                          </w:p>
                          <w:p w14:paraId="194E7032" w14:textId="271BB442" w:rsidR="00416500" w:rsidRPr="009D2027" w:rsidRDefault="00416500" w:rsidP="009D2027">
                            <w:pPr>
                              <w:numPr>
                                <w:ilvl w:val="0"/>
                                <w:numId w:val="29"/>
                              </w:numPr>
                              <w:overflowPunct/>
                              <w:autoSpaceDE/>
                              <w:autoSpaceDN/>
                              <w:adjustRightInd/>
                              <w:ind w:left="1208" w:hanging="357"/>
                              <w:jc w:val="both"/>
                              <w:textAlignment w:val="auto"/>
                              <w:rPr>
                                <w:rFonts w:eastAsiaTheme="minorEastAsia"/>
                                <w:lang w:eastAsia="zh-CN"/>
                              </w:rPr>
                            </w:pPr>
                            <w:r>
                              <w:rPr>
                                <w:rFonts w:eastAsiaTheme="minorEastAsia"/>
                                <w:lang w:eastAsia="zh-CN"/>
                              </w:rPr>
                              <w:t>Other issues are not precluded.</w:t>
                            </w:r>
                          </w:p>
                        </w:txbxContent>
                      </wps:txbx>
                      <wps:bodyPr rot="0" vert="horz" wrap="square" lIns="91440" tIns="45720" rIns="91440" bIns="45720" anchor="t" anchorCtr="0">
                        <a:spAutoFit/>
                      </wps:bodyPr>
                    </wps:wsp>
                  </a:graphicData>
                </a:graphic>
              </wp:inline>
            </w:drawing>
          </mc:Choice>
          <mc:Fallback>
            <w:pict>
              <v:shapetype w14:anchorId="6DEFD40B" id="_x0000_t202" coordsize="21600,21600" o:spt="202" path="m,l,21600r21600,l21600,xe">
                <v:stroke joinstyle="miter"/>
                <v:path gradientshapeok="t" o:connecttype="rect"/>
              </v:shapetype>
              <v:shape id="文本框 2" o:spid="_x0000_s1026" type="#_x0000_t202" style="width:482.05pt;height:45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">
                <v:textbox style="mso-fit-shape-to-text:t">
                  <w:txbxContent>
                    <w:p w14:paraId="5C0A87A7" w14:textId="77777777" w:rsidR="00416500" w:rsidRDefault="00416500" w:rsidP="009D2027">
                      <w:pPr>
                        <w:spacing w:afterLines="50" w:after="120"/>
                        <w:jc w:val="both"/>
                        <w:rPr>
                          <w:b/>
                          <w:u w:val="single"/>
                          <w:lang w:eastAsia="ko-KR"/>
                        </w:rPr>
                      </w:pPr>
                      <w:r>
                        <w:rPr>
                          <w:b/>
                          <w:u w:val="single"/>
                          <w:lang w:eastAsia="ko-KR"/>
                        </w:rPr>
                        <w:t xml:space="preserve">Operations in </w:t>
                      </w:r>
                      <w:r w:rsidRPr="00CC73FF">
                        <w:rPr>
                          <w:b/>
                          <w:u w:val="single"/>
                          <w:lang w:eastAsia="ko-KR"/>
                        </w:rPr>
                        <w:t xml:space="preserve">L1/L2-Centric inter-cell mobility </w:t>
                      </w:r>
                      <w:r>
                        <w:rPr>
                          <w:b/>
                          <w:u w:val="single"/>
                          <w:lang w:eastAsia="ko-KR"/>
                        </w:rPr>
                        <w:t>that RAN4 needs to evaluate</w:t>
                      </w:r>
                    </w:p>
                    <w:p w14:paraId="1B02F8FF" w14:textId="77777777" w:rsidR="00416500" w:rsidRPr="005E4796" w:rsidRDefault="00416500" w:rsidP="009D2027">
                      <w:pPr>
                        <w:spacing w:after="120"/>
                        <w:ind w:leftChars="200" w:left="400"/>
                        <w:rPr>
                          <w:rFonts w:eastAsiaTheme="minorEastAsia"/>
                          <w:lang w:eastAsia="zh-CN"/>
                        </w:rPr>
                      </w:pPr>
                      <w:r w:rsidRPr="005E4796">
                        <w:rPr>
                          <w:rFonts w:eastAsiaTheme="minorEastAsia"/>
                          <w:lang w:eastAsia="zh-CN"/>
                        </w:rPr>
                        <w:t>Based on RAN1/RAN2 agreement, RAN4 may need to consider and evaluate the impact of at least the followings from RAN4 perspective</w:t>
                      </w:r>
                    </w:p>
                    <w:p w14:paraId="5C17149E" w14:textId="77777777" w:rsidR="00416500" w:rsidRPr="005E4796" w:rsidRDefault="00416500" w:rsidP="009D2027">
                      <w:pPr>
                        <w:numPr>
                          <w:ilvl w:val="0"/>
                          <w:numId w:val="29"/>
                        </w:numPr>
                        <w:overflowPunct/>
                        <w:autoSpaceDE/>
                        <w:autoSpaceDN/>
                        <w:adjustRightInd/>
                        <w:ind w:left="1208" w:hanging="357"/>
                        <w:jc w:val="both"/>
                        <w:textAlignment w:val="auto"/>
                        <w:rPr>
                          <w:rFonts w:eastAsiaTheme="minorEastAsia"/>
                          <w:lang w:eastAsia="zh-CN"/>
                        </w:rPr>
                      </w:pPr>
                      <w:r w:rsidRPr="005E4796">
                        <w:rPr>
                          <w:rFonts w:eastAsiaTheme="minorEastAsia"/>
                          <w:lang w:eastAsia="zh-CN"/>
                        </w:rPr>
                        <w:t>Measurement on NSC and reporting of the measurement; and</w:t>
                      </w:r>
                    </w:p>
                    <w:p w14:paraId="7C7EE443" w14:textId="77777777" w:rsidR="00416500" w:rsidRPr="005E4796" w:rsidRDefault="00416500" w:rsidP="009D2027">
                      <w:pPr>
                        <w:numPr>
                          <w:ilvl w:val="0"/>
                          <w:numId w:val="29"/>
                        </w:numPr>
                        <w:overflowPunct/>
                        <w:autoSpaceDE/>
                        <w:autoSpaceDN/>
                        <w:adjustRightInd/>
                        <w:ind w:left="1208" w:hanging="357"/>
                        <w:jc w:val="both"/>
                        <w:textAlignment w:val="auto"/>
                        <w:rPr>
                          <w:rFonts w:eastAsiaTheme="minorEastAsia"/>
                          <w:lang w:eastAsia="zh-CN"/>
                        </w:rPr>
                      </w:pPr>
                      <w:r w:rsidRPr="005E4796">
                        <w:rPr>
                          <w:rFonts w:eastAsiaTheme="minorEastAsia"/>
                          <w:lang w:eastAsia="zh-CN"/>
                        </w:rPr>
                        <w:t>Operations for indicating a TCI state referring to RSs on the NSC; and</w:t>
                      </w:r>
                    </w:p>
                    <w:p w14:paraId="2B07C9A4" w14:textId="77777777" w:rsidR="00416500" w:rsidRPr="005E4796" w:rsidRDefault="00416500" w:rsidP="009D2027">
                      <w:pPr>
                        <w:numPr>
                          <w:ilvl w:val="0"/>
                          <w:numId w:val="29"/>
                        </w:numPr>
                        <w:overflowPunct/>
                        <w:autoSpaceDE/>
                        <w:autoSpaceDN/>
                        <w:adjustRightInd/>
                        <w:ind w:left="1208" w:hanging="357"/>
                        <w:jc w:val="both"/>
                        <w:textAlignment w:val="auto"/>
                        <w:rPr>
                          <w:rFonts w:eastAsiaTheme="minorEastAsia"/>
                          <w:lang w:eastAsia="zh-CN"/>
                        </w:rPr>
                      </w:pPr>
                      <w:r w:rsidRPr="005E4796">
                        <w:rPr>
                          <w:rFonts w:eastAsiaTheme="minorEastAsia"/>
                          <w:lang w:eastAsia="zh-CN"/>
                        </w:rPr>
                        <w:t>FFS: Transmission schemes for</w:t>
                      </w:r>
                      <w:r>
                        <w:rPr>
                          <w:rFonts w:eastAsiaTheme="minorEastAsia"/>
                          <w:lang w:eastAsia="zh-CN"/>
                        </w:rPr>
                        <w:t xml:space="preserve"> enabling</w:t>
                      </w:r>
                      <w:r w:rsidRPr="005E4796">
                        <w:rPr>
                          <w:rFonts w:eastAsiaTheme="minorEastAsia"/>
                          <w:lang w:eastAsia="zh-CN"/>
                        </w:rPr>
                        <w:t xml:space="preserve"> inter-cell multi-TRP operations</w:t>
                      </w:r>
                    </w:p>
                    <w:p w14:paraId="64CF503F" w14:textId="77777777" w:rsidR="00416500" w:rsidRPr="005E4796" w:rsidRDefault="00416500" w:rsidP="009D2027">
                      <w:pPr>
                        <w:numPr>
                          <w:ilvl w:val="1"/>
                          <w:numId w:val="30"/>
                        </w:numPr>
                        <w:overflowPunct/>
                        <w:autoSpaceDE/>
                        <w:autoSpaceDN/>
                        <w:adjustRightInd/>
                        <w:jc w:val="both"/>
                        <w:textAlignment w:val="auto"/>
                        <w:rPr>
                          <w:rFonts w:eastAsiaTheme="minorEastAsia"/>
                          <w:lang w:eastAsia="zh-CN"/>
                        </w:rPr>
                      </w:pPr>
                      <w:r w:rsidRPr="005E4796">
                        <w:rPr>
                          <w:rFonts w:eastAsiaTheme="minorEastAsia"/>
                          <w:lang w:eastAsia="zh-CN"/>
                        </w:rPr>
                        <w:t>Note: Transmission schemes are discussed in the following items.</w:t>
                      </w:r>
                    </w:p>
                    <w:p w14:paraId="00467F85" w14:textId="77777777" w:rsidR="00416500" w:rsidRDefault="00416500" w:rsidP="009D2027">
                      <w:pPr>
                        <w:spacing w:afterLines="50" w:after="120"/>
                        <w:jc w:val="both"/>
                        <w:rPr>
                          <w:rFonts w:eastAsiaTheme="minorEastAsia"/>
                          <w:b/>
                          <w:bCs/>
                          <w:u w:val="single"/>
                          <w:lang w:eastAsia="zh-CN"/>
                        </w:rPr>
                      </w:pPr>
                    </w:p>
                    <w:p w14:paraId="2B96C3BF" w14:textId="77777777" w:rsidR="00416500" w:rsidRDefault="00416500" w:rsidP="009D2027">
                      <w:pPr>
                        <w:spacing w:afterLines="50" w:after="120"/>
                        <w:jc w:val="both"/>
                        <w:rPr>
                          <w:b/>
                          <w:u w:val="single"/>
                          <w:lang w:eastAsia="ko-KR"/>
                        </w:rPr>
                      </w:pPr>
                      <w:r>
                        <w:rPr>
                          <w:b/>
                          <w:u w:val="single"/>
                          <w:lang w:eastAsia="ko-KR"/>
                        </w:rPr>
                        <w:t>Identified impacts on RAN4 for further discussion</w:t>
                      </w:r>
                    </w:p>
                    <w:p w14:paraId="51E0333B" w14:textId="77777777" w:rsidR="00416500" w:rsidRDefault="00416500" w:rsidP="009D2027">
                      <w:pPr>
                        <w:spacing w:after="120"/>
                        <w:ind w:leftChars="200" w:left="400"/>
                        <w:rPr>
                          <w:rFonts w:eastAsiaTheme="minorEastAsia"/>
                          <w:lang w:eastAsia="zh-CN"/>
                        </w:rPr>
                      </w:pPr>
                      <w:r>
                        <w:rPr>
                          <w:rFonts w:eastAsiaTheme="minorEastAsia"/>
                          <w:lang w:eastAsia="zh-CN"/>
                        </w:rPr>
                        <w:t xml:space="preserve">For </w:t>
                      </w:r>
                      <w:r w:rsidRPr="007C2EEC">
                        <w:rPr>
                          <w:rFonts w:eastAsiaTheme="minorEastAsia"/>
                          <w:lang w:eastAsia="zh-CN"/>
                        </w:rPr>
                        <w:t>L1/L2-Centric inter-cell mobility</w:t>
                      </w:r>
                      <w:r>
                        <w:rPr>
                          <w:rFonts w:eastAsiaTheme="minorEastAsia"/>
                          <w:lang w:eastAsia="zh-CN"/>
                        </w:rPr>
                        <w:t>, RAN4 shall discuss on the impacts with regard to following issues:</w:t>
                      </w:r>
                    </w:p>
                    <w:p w14:paraId="211A332E" w14:textId="77777777" w:rsidR="00416500" w:rsidRDefault="00416500" w:rsidP="009D2027">
                      <w:pPr>
                        <w:numPr>
                          <w:ilvl w:val="0"/>
                          <w:numId w:val="29"/>
                        </w:numPr>
                        <w:overflowPunct/>
                        <w:autoSpaceDE/>
                        <w:autoSpaceDN/>
                        <w:adjustRightInd/>
                        <w:ind w:left="1208" w:hanging="357"/>
                        <w:jc w:val="both"/>
                        <w:textAlignment w:val="auto"/>
                        <w:rPr>
                          <w:rFonts w:eastAsiaTheme="minorEastAsia"/>
                          <w:lang w:eastAsia="zh-CN"/>
                        </w:rPr>
                      </w:pPr>
                      <w:r>
                        <w:rPr>
                          <w:rFonts w:eastAsiaTheme="minorEastAsia"/>
                          <w:lang w:eastAsia="zh-CN"/>
                        </w:rPr>
                        <w:t>UE L1-measurement on NSC for beam measurements and reporting;</w:t>
                      </w:r>
                    </w:p>
                    <w:p w14:paraId="052A2FE6" w14:textId="77777777" w:rsidR="00416500" w:rsidRDefault="00416500" w:rsidP="009D2027">
                      <w:pPr>
                        <w:numPr>
                          <w:ilvl w:val="1"/>
                          <w:numId w:val="29"/>
                        </w:numPr>
                        <w:overflowPunct/>
                        <w:autoSpaceDE/>
                        <w:autoSpaceDN/>
                        <w:adjustRightInd/>
                        <w:jc w:val="both"/>
                        <w:textAlignment w:val="auto"/>
                        <w:rPr>
                          <w:rFonts w:eastAsiaTheme="minorEastAsia"/>
                          <w:lang w:eastAsia="zh-CN"/>
                        </w:rPr>
                      </w:pPr>
                      <w:r>
                        <w:rPr>
                          <w:rFonts w:eastAsiaTheme="minorEastAsia"/>
                          <w:lang w:eastAsia="zh-CN"/>
                        </w:rPr>
                        <w:t>Whether to enhance UE capability due to L1 measurements on NSC</w:t>
                      </w:r>
                    </w:p>
                    <w:p w14:paraId="3E7C4945" w14:textId="77777777" w:rsidR="00416500" w:rsidRDefault="00416500" w:rsidP="009D2027">
                      <w:pPr>
                        <w:numPr>
                          <w:ilvl w:val="0"/>
                          <w:numId w:val="29"/>
                        </w:numPr>
                        <w:overflowPunct/>
                        <w:autoSpaceDE/>
                        <w:autoSpaceDN/>
                        <w:adjustRightInd/>
                        <w:ind w:left="1208" w:hanging="357"/>
                        <w:jc w:val="both"/>
                        <w:textAlignment w:val="auto"/>
                        <w:rPr>
                          <w:rFonts w:eastAsiaTheme="minorEastAsia"/>
                          <w:lang w:eastAsia="zh-CN"/>
                        </w:rPr>
                      </w:pPr>
                      <w:r>
                        <w:rPr>
                          <w:rFonts w:eastAsiaTheme="minorEastAsia"/>
                          <w:lang w:eastAsia="zh-CN"/>
                        </w:rPr>
                        <w:t>Requirement for TCI state switching considering TCI related operations pertained to RS(s) on NSC;</w:t>
                      </w:r>
                    </w:p>
                    <w:p w14:paraId="4113B72E" w14:textId="77777777" w:rsidR="00416500" w:rsidRDefault="00416500" w:rsidP="009D2027">
                      <w:pPr>
                        <w:numPr>
                          <w:ilvl w:val="0"/>
                          <w:numId w:val="29"/>
                        </w:numPr>
                        <w:overflowPunct/>
                        <w:autoSpaceDE/>
                        <w:autoSpaceDN/>
                        <w:adjustRightInd/>
                        <w:ind w:left="1208" w:hanging="357"/>
                        <w:jc w:val="both"/>
                        <w:textAlignment w:val="auto"/>
                        <w:rPr>
                          <w:rFonts w:eastAsiaTheme="minorEastAsia"/>
                          <w:lang w:eastAsia="zh-CN"/>
                        </w:rPr>
                      </w:pPr>
                      <w:r>
                        <w:rPr>
                          <w:rFonts w:eastAsiaTheme="minorEastAsia"/>
                          <w:lang w:eastAsia="zh-CN"/>
                        </w:rPr>
                        <w:t xml:space="preserve">UE BM capability and timing requirement for </w:t>
                      </w:r>
                    </w:p>
                    <w:p w14:paraId="2C6734C2" w14:textId="77777777" w:rsidR="00416500" w:rsidRDefault="00416500" w:rsidP="009D2027">
                      <w:pPr>
                        <w:numPr>
                          <w:ilvl w:val="1"/>
                          <w:numId w:val="30"/>
                        </w:numPr>
                        <w:overflowPunct/>
                        <w:autoSpaceDE/>
                        <w:autoSpaceDN/>
                        <w:adjustRightInd/>
                        <w:jc w:val="both"/>
                        <w:textAlignment w:val="auto"/>
                        <w:rPr>
                          <w:rFonts w:eastAsiaTheme="minorEastAsia"/>
                          <w:lang w:eastAsia="zh-CN"/>
                        </w:rPr>
                      </w:pPr>
                      <w:r>
                        <w:rPr>
                          <w:rFonts w:eastAsiaTheme="minorEastAsia"/>
                          <w:lang w:eastAsia="zh-CN"/>
                        </w:rPr>
                        <w:t>UE simultaneous</w:t>
                      </w:r>
                      <w:r>
                        <w:rPr>
                          <w:rFonts w:eastAsiaTheme="minorEastAsia" w:hint="eastAsia"/>
                          <w:lang w:eastAsia="zh-CN"/>
                        </w:rPr>
                        <w:t>“</w:t>
                      </w:r>
                      <w:r>
                        <w:rPr>
                          <w:rFonts w:eastAsiaTheme="minorEastAsia"/>
                          <w:lang w:eastAsia="zh-CN"/>
                        </w:rPr>
                        <w:t>reception and transmission</w:t>
                      </w:r>
                      <w:r>
                        <w:rPr>
                          <w:rFonts w:eastAsiaTheme="minorEastAsia" w:hint="eastAsia"/>
                          <w:lang w:eastAsia="zh-CN"/>
                        </w:rPr>
                        <w:t>”</w:t>
                      </w:r>
                      <w:r>
                        <w:rPr>
                          <w:rFonts w:eastAsiaTheme="minorEastAsia"/>
                          <w:lang w:eastAsia="zh-CN"/>
                        </w:rPr>
                        <w:t>or simultaneous reception only from multiple SC, after</w:t>
                      </w:r>
                      <w:r w:rsidRPr="00DE0948">
                        <w:t xml:space="preserve"> </w:t>
                      </w:r>
                      <w:r w:rsidRPr="00DE0948">
                        <w:rPr>
                          <w:rFonts w:eastAsiaTheme="minorEastAsia"/>
                          <w:lang w:eastAsia="zh-CN"/>
                        </w:rPr>
                        <w:t>L1/L2-Centric inter-cell mobility</w:t>
                      </w:r>
                      <w:r>
                        <w:rPr>
                          <w:rFonts w:eastAsiaTheme="minorEastAsia"/>
                          <w:lang w:eastAsia="zh-CN"/>
                        </w:rPr>
                        <w:t xml:space="preserve"> operation , if RAN1 supports this feature;</w:t>
                      </w:r>
                    </w:p>
                    <w:p w14:paraId="0E5FB02D" w14:textId="77777777" w:rsidR="00416500" w:rsidRDefault="00416500" w:rsidP="009D2027">
                      <w:pPr>
                        <w:numPr>
                          <w:ilvl w:val="1"/>
                          <w:numId w:val="30"/>
                        </w:numPr>
                        <w:overflowPunct/>
                        <w:autoSpaceDE/>
                        <w:autoSpaceDN/>
                        <w:adjustRightInd/>
                        <w:jc w:val="both"/>
                        <w:textAlignment w:val="auto"/>
                        <w:rPr>
                          <w:rFonts w:eastAsiaTheme="minorEastAsia"/>
                          <w:lang w:eastAsia="zh-CN"/>
                        </w:rPr>
                      </w:pPr>
                      <w:r>
                        <w:rPr>
                          <w:rFonts w:eastAsiaTheme="minorEastAsia"/>
                          <w:lang w:eastAsia="zh-CN"/>
                        </w:rPr>
                        <w:t>UE CA scenario, if RAN1 considers the case that UE is configured with multi CCs;</w:t>
                      </w:r>
                    </w:p>
                    <w:p w14:paraId="194E7032" w14:textId="271BB442" w:rsidR="00416500" w:rsidRPr="009D2027" w:rsidRDefault="00416500" w:rsidP="009D2027">
                      <w:pPr>
                        <w:numPr>
                          <w:ilvl w:val="0"/>
                          <w:numId w:val="29"/>
                        </w:numPr>
                        <w:overflowPunct/>
                        <w:autoSpaceDE/>
                        <w:autoSpaceDN/>
                        <w:adjustRightInd/>
                        <w:ind w:left="1208" w:hanging="357"/>
                        <w:jc w:val="both"/>
                        <w:textAlignment w:val="auto"/>
                        <w:rPr>
                          <w:rFonts w:eastAsiaTheme="minorEastAsia"/>
                          <w:lang w:eastAsia="zh-CN"/>
                        </w:rPr>
                      </w:pPr>
                      <w:r>
                        <w:rPr>
                          <w:rFonts w:eastAsiaTheme="minorEastAsia"/>
                          <w:lang w:eastAsia="zh-CN"/>
                        </w:rPr>
                        <w:t>Other issues are not precluded.</w:t>
                      </w:r>
                    </w:p>
                  </w:txbxContent>
                </v:textbox>
                <w10:anchorlock/>
              </v:shape>
            </w:pict>
          </mc:Fallback>
        </mc:AlternateContent>
      </w:r>
    </w:p>
    <w:p w14:paraId="76FBD533" w14:textId="0DBE7CC4" w:rsidR="009D2027" w:rsidRDefault="00887F25" w:rsidP="004F375A">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t is clear from the agreement that, based on RAN1 progress, RAN4 would like confirm to further study the measurement /reporting mechanism and TCI state switching me</w:t>
      </w:r>
      <w:r w:rsidR="001A48D7">
        <w:rPr>
          <w:rFonts w:eastAsia="宋体"/>
          <w:lang w:eastAsia="zh-CN"/>
        </w:rPr>
        <w:t>chanism, while inter-cell M-TRP transmission can be FFS.</w:t>
      </w:r>
      <w:r w:rsidR="004F375A">
        <w:rPr>
          <w:rFonts w:eastAsia="宋体"/>
          <w:lang w:eastAsia="zh-CN"/>
        </w:rPr>
        <w:t xml:space="preserve"> In this meeting another LS from RAN1 </w:t>
      </w:r>
      <w:r w:rsidR="0082489F">
        <w:rPr>
          <w:rFonts w:eastAsia="宋体"/>
          <w:lang w:eastAsia="zh-CN"/>
        </w:rPr>
        <w:t xml:space="preserve">[5] </w:t>
      </w:r>
      <w:r w:rsidR="004F375A">
        <w:rPr>
          <w:rFonts w:eastAsia="宋体"/>
          <w:lang w:eastAsia="zh-CN"/>
        </w:rPr>
        <w:t>further provides the needed information from RAN4 on the measurement /reporting mechanism and</w:t>
      </w:r>
      <w:r w:rsidR="0082489F">
        <w:rPr>
          <w:rFonts w:eastAsia="宋体"/>
          <w:lang w:eastAsia="zh-CN"/>
        </w:rPr>
        <w:t xml:space="preserve"> </w:t>
      </w:r>
      <w:r w:rsidR="0082489F">
        <w:rPr>
          <w:rFonts w:eastAsia="宋体" w:hint="eastAsia"/>
          <w:lang w:eastAsia="zh-CN"/>
        </w:rPr>
        <w:t>a</w:t>
      </w:r>
      <w:r w:rsidR="004F375A">
        <w:rPr>
          <w:rFonts w:eastAsia="宋体"/>
          <w:lang w:eastAsia="zh-CN"/>
        </w:rPr>
        <w:t xml:space="preserve"> draft </w:t>
      </w:r>
      <w:r w:rsidR="0082489F">
        <w:rPr>
          <w:rFonts w:eastAsia="宋体"/>
          <w:lang w:eastAsia="zh-CN"/>
        </w:rPr>
        <w:t>LS is provided in [6] based on our understanding.</w:t>
      </w:r>
    </w:p>
    <w:p w14:paraId="5FC52F29" w14:textId="4F8F5E99" w:rsidR="00764730" w:rsidRDefault="00764730" w:rsidP="004F375A">
      <w:pPr>
        <w:overflowPunct/>
        <w:autoSpaceDE/>
        <w:autoSpaceDN/>
        <w:adjustRightInd/>
        <w:jc w:val="both"/>
        <w:textAlignment w:val="auto"/>
        <w:rPr>
          <w:rFonts w:eastAsia="宋体"/>
          <w:lang w:eastAsia="zh-CN"/>
        </w:rPr>
      </w:pPr>
      <w:r>
        <w:rPr>
          <w:rFonts w:eastAsia="宋体"/>
          <w:lang w:eastAsia="zh-CN"/>
        </w:rPr>
        <w:t>Regarding the potential RAN4 impact, at least the following needs to be considered based on above agreements.</w:t>
      </w:r>
    </w:p>
    <w:p w14:paraId="696E2EAE" w14:textId="6B91F7BF" w:rsidR="00764730" w:rsidRDefault="00764730" w:rsidP="00764730">
      <w:pPr>
        <w:pStyle w:val="ab"/>
        <w:numPr>
          <w:ilvl w:val="0"/>
          <w:numId w:val="31"/>
        </w:numPr>
        <w:overflowPunct/>
        <w:autoSpaceDE/>
        <w:autoSpaceDN/>
        <w:adjustRightInd/>
        <w:jc w:val="both"/>
        <w:textAlignment w:val="auto"/>
        <w:rPr>
          <w:lang w:eastAsia="zh-CN"/>
        </w:rPr>
      </w:pPr>
      <w:r>
        <w:rPr>
          <w:lang w:eastAsia="zh-CN"/>
        </w:rPr>
        <w:t>Synchronization assumption</w:t>
      </w:r>
      <w:r w:rsidR="00B70AB6">
        <w:rPr>
          <w:lang w:eastAsia="zh-CN"/>
        </w:rPr>
        <w:t>, i.e. Timing assumption</w:t>
      </w:r>
      <w:r>
        <w:rPr>
          <w:lang w:eastAsia="zh-CN"/>
        </w:rPr>
        <w:t xml:space="preserve"> for inter-cell </w:t>
      </w:r>
      <w:r w:rsidR="00CC7F1D">
        <w:rPr>
          <w:lang w:eastAsia="zh-CN"/>
        </w:rPr>
        <w:t>beam me</w:t>
      </w:r>
      <w:r w:rsidR="0049784F">
        <w:rPr>
          <w:lang w:eastAsia="zh-CN"/>
        </w:rPr>
        <w:t>a</w:t>
      </w:r>
      <w:r w:rsidR="00CC7F1D">
        <w:rPr>
          <w:lang w:eastAsia="zh-CN"/>
        </w:rPr>
        <w:t>surement</w:t>
      </w:r>
      <w:r w:rsidRPr="004D659B">
        <w:rPr>
          <w:rFonts w:hint="eastAsia"/>
          <w:lang w:eastAsia="zh-CN"/>
        </w:rPr>
        <w:t>.</w:t>
      </w:r>
      <w:r>
        <w:rPr>
          <w:lang w:eastAsia="zh-CN"/>
        </w:rPr>
        <w:t xml:space="preserve"> In R16 CSI-RS WI, RAN4 discussion was based on single FFT assumption. Not sure whether the same still works for R17 feMIMO.</w:t>
      </w:r>
      <w:r w:rsidR="005F1A7E">
        <w:rPr>
          <w:lang w:eastAsia="zh-CN"/>
        </w:rPr>
        <w:t xml:space="preserve"> At least for inter-cell M-TRP it is concluded in RAN1 that DL transmission from multiple TRP is assumed to be within CP.</w:t>
      </w:r>
    </w:p>
    <w:p w14:paraId="369D9B3A" w14:textId="088F1EEB" w:rsidR="00764730" w:rsidRDefault="00764730" w:rsidP="00764730">
      <w:pPr>
        <w:pStyle w:val="ab"/>
        <w:numPr>
          <w:ilvl w:val="0"/>
          <w:numId w:val="31"/>
        </w:numPr>
        <w:overflowPunct/>
        <w:autoSpaceDE/>
        <w:autoSpaceDN/>
        <w:adjustRightInd/>
        <w:jc w:val="both"/>
        <w:textAlignment w:val="auto"/>
        <w:rPr>
          <w:lang w:eastAsia="zh-CN"/>
        </w:rPr>
      </w:pPr>
      <w:r>
        <w:rPr>
          <w:lang w:eastAsia="zh-CN"/>
        </w:rPr>
        <w:t>Measurement accuracy for L1-RSRP/L1-SINR on the non-serving cell RSs.</w:t>
      </w:r>
    </w:p>
    <w:p w14:paraId="75A1D2CB" w14:textId="6C19DD6C" w:rsidR="00764730" w:rsidRDefault="00764730" w:rsidP="00764730">
      <w:pPr>
        <w:pStyle w:val="ab"/>
        <w:numPr>
          <w:ilvl w:val="0"/>
          <w:numId w:val="31"/>
        </w:numPr>
        <w:overflowPunct/>
        <w:autoSpaceDE/>
        <w:autoSpaceDN/>
        <w:adjustRightInd/>
        <w:jc w:val="both"/>
        <w:textAlignment w:val="auto"/>
        <w:rPr>
          <w:lang w:eastAsia="zh-CN"/>
        </w:rPr>
      </w:pPr>
      <w:r>
        <w:rPr>
          <w:rFonts w:hint="eastAsia"/>
          <w:lang w:eastAsia="zh-CN"/>
        </w:rPr>
        <w:t>TCI</w:t>
      </w:r>
      <w:r>
        <w:rPr>
          <w:lang w:eastAsia="zh-CN"/>
        </w:rPr>
        <w:t xml:space="preserve"> states, uplink spatial relation and pathloss RS updating mechanism for the non-serving cell RSs</w:t>
      </w:r>
    </w:p>
    <w:p w14:paraId="1F8CD485" w14:textId="77777777" w:rsidR="00D77E92" w:rsidRDefault="00D77E92" w:rsidP="00764730">
      <w:pPr>
        <w:pStyle w:val="ab"/>
        <w:numPr>
          <w:ilvl w:val="0"/>
          <w:numId w:val="31"/>
        </w:numPr>
        <w:overflowPunct/>
        <w:autoSpaceDE/>
        <w:autoSpaceDN/>
        <w:adjustRightInd/>
        <w:jc w:val="both"/>
        <w:textAlignment w:val="auto"/>
        <w:rPr>
          <w:lang w:eastAsia="zh-CN"/>
        </w:rPr>
      </w:pPr>
      <w:r>
        <w:rPr>
          <w:lang w:eastAsia="zh-CN"/>
        </w:rPr>
        <w:t>Pending on RAN2 progress, in</w:t>
      </w:r>
      <w:r>
        <w:rPr>
          <w:rFonts w:hint="eastAsia"/>
          <w:lang w:eastAsia="zh-CN"/>
        </w:rPr>
        <w:t>clu</w:t>
      </w:r>
      <w:r>
        <w:rPr>
          <w:lang w:eastAsia="zh-CN"/>
        </w:rPr>
        <w:t>ding</w:t>
      </w:r>
    </w:p>
    <w:p w14:paraId="37506029" w14:textId="724D1F5A" w:rsidR="00764730" w:rsidRDefault="00D77E92" w:rsidP="00DC452C">
      <w:pPr>
        <w:pStyle w:val="ab"/>
        <w:numPr>
          <w:ilvl w:val="1"/>
          <w:numId w:val="31"/>
        </w:numPr>
        <w:overflowPunct/>
        <w:autoSpaceDE/>
        <w:autoSpaceDN/>
        <w:adjustRightInd/>
        <w:jc w:val="both"/>
        <w:textAlignment w:val="auto"/>
        <w:rPr>
          <w:lang w:eastAsia="zh-CN"/>
        </w:rPr>
      </w:pPr>
      <w:r>
        <w:rPr>
          <w:lang w:eastAsia="zh-CN"/>
        </w:rPr>
        <w:t xml:space="preserve">Handover </w:t>
      </w:r>
      <w:r w:rsidR="00764730">
        <w:rPr>
          <w:lang w:eastAsia="zh-CN"/>
        </w:rPr>
        <w:t>and interruption requirements for L1/L2-Centric handover</w:t>
      </w:r>
    </w:p>
    <w:p w14:paraId="49E67343" w14:textId="1D87E969" w:rsidR="00764730" w:rsidRDefault="00D77E92" w:rsidP="00764730">
      <w:pPr>
        <w:pStyle w:val="ab"/>
        <w:numPr>
          <w:ilvl w:val="0"/>
          <w:numId w:val="31"/>
        </w:numPr>
        <w:overflowPunct/>
        <w:autoSpaceDE/>
        <w:autoSpaceDN/>
        <w:adjustRightInd/>
        <w:jc w:val="both"/>
        <w:textAlignment w:val="auto"/>
        <w:rPr>
          <w:lang w:eastAsia="zh-CN"/>
        </w:rPr>
      </w:pPr>
      <w:r>
        <w:rPr>
          <w:lang w:eastAsia="zh-CN"/>
        </w:rPr>
        <w:t>For the FFS part, i.e. inter-cell</w:t>
      </w:r>
      <w:r w:rsidR="00851B09">
        <w:rPr>
          <w:lang w:eastAsia="zh-CN"/>
        </w:rPr>
        <w:t xml:space="preserve"> M-TRP transmission, including</w:t>
      </w:r>
    </w:p>
    <w:p w14:paraId="15711F6B" w14:textId="7EFE34CE" w:rsidR="00851B09" w:rsidRDefault="00851B09" w:rsidP="00851B09">
      <w:pPr>
        <w:pStyle w:val="ab"/>
        <w:numPr>
          <w:ilvl w:val="1"/>
          <w:numId w:val="31"/>
        </w:numPr>
        <w:overflowPunct/>
        <w:autoSpaceDE/>
        <w:autoSpaceDN/>
        <w:adjustRightInd/>
        <w:jc w:val="both"/>
        <w:textAlignment w:val="auto"/>
        <w:rPr>
          <w:lang w:eastAsia="zh-CN"/>
        </w:rPr>
      </w:pPr>
      <w:r>
        <w:rPr>
          <w:lang w:eastAsia="zh-CN"/>
        </w:rPr>
        <w:t>MRTD/MTTD</w:t>
      </w:r>
    </w:p>
    <w:p w14:paraId="793CB22D" w14:textId="48E53450" w:rsidR="00851B09" w:rsidRDefault="00851B09" w:rsidP="00851B09">
      <w:pPr>
        <w:pStyle w:val="ab"/>
        <w:numPr>
          <w:ilvl w:val="1"/>
          <w:numId w:val="31"/>
        </w:numPr>
        <w:overflowPunct/>
        <w:autoSpaceDE/>
        <w:autoSpaceDN/>
        <w:adjustRightInd/>
        <w:jc w:val="both"/>
        <w:textAlignment w:val="auto"/>
        <w:rPr>
          <w:lang w:eastAsia="zh-CN"/>
        </w:rPr>
      </w:pPr>
      <w:r>
        <w:rPr>
          <w:lang w:eastAsia="zh-CN"/>
        </w:rPr>
        <w:t>RLM/BFD/CBD</w:t>
      </w:r>
    </w:p>
    <w:p w14:paraId="1C14AEC4" w14:textId="6F98097B" w:rsidR="00C94896" w:rsidRDefault="00C94896" w:rsidP="00851B09">
      <w:pPr>
        <w:pStyle w:val="ab"/>
        <w:numPr>
          <w:ilvl w:val="1"/>
          <w:numId w:val="31"/>
        </w:numPr>
        <w:overflowPunct/>
        <w:autoSpaceDE/>
        <w:autoSpaceDN/>
        <w:adjustRightInd/>
        <w:jc w:val="both"/>
        <w:textAlignment w:val="auto"/>
        <w:rPr>
          <w:lang w:eastAsia="zh-CN"/>
        </w:rPr>
      </w:pPr>
      <w:r>
        <w:rPr>
          <w:lang w:eastAsia="zh-CN"/>
        </w:rPr>
        <w:t>Others</w:t>
      </w:r>
    </w:p>
    <w:p w14:paraId="4BAD5A63" w14:textId="77777777" w:rsidR="00F92CD2" w:rsidRDefault="00F92CD2" w:rsidP="004F375A">
      <w:pPr>
        <w:overflowPunct/>
        <w:autoSpaceDE/>
        <w:autoSpaceDN/>
        <w:adjustRightInd/>
        <w:jc w:val="both"/>
        <w:textAlignment w:val="auto"/>
        <w:rPr>
          <w:rFonts w:eastAsia="宋体"/>
          <w:b/>
          <w:u w:val="single"/>
          <w:lang w:eastAsia="zh-CN"/>
        </w:rPr>
      </w:pPr>
    </w:p>
    <w:p w14:paraId="41262AE0" w14:textId="638DA2D9" w:rsidR="00764730" w:rsidRPr="00851B09" w:rsidRDefault="00851B09" w:rsidP="004F375A">
      <w:pPr>
        <w:overflowPunct/>
        <w:autoSpaceDE/>
        <w:autoSpaceDN/>
        <w:adjustRightInd/>
        <w:jc w:val="both"/>
        <w:textAlignment w:val="auto"/>
        <w:rPr>
          <w:rFonts w:eastAsia="宋体"/>
          <w:b/>
          <w:u w:val="single"/>
          <w:lang w:eastAsia="zh-CN"/>
        </w:rPr>
      </w:pPr>
      <w:r w:rsidRPr="00851B09">
        <w:rPr>
          <w:rFonts w:eastAsia="宋体" w:hint="eastAsia"/>
          <w:b/>
          <w:u w:val="single"/>
          <w:lang w:eastAsia="zh-CN"/>
        </w:rPr>
        <w:t>1-2</w:t>
      </w:r>
      <w:r w:rsidR="00C94896">
        <w:rPr>
          <w:rFonts w:eastAsia="宋体"/>
          <w:b/>
          <w:u w:val="single"/>
          <w:lang w:eastAsia="zh-CN"/>
        </w:rPr>
        <w:t>, 2-3</w:t>
      </w:r>
    </w:p>
    <w:p w14:paraId="0BC54731" w14:textId="539D7948" w:rsidR="00851B09" w:rsidRPr="00764730" w:rsidRDefault="00851B09" w:rsidP="004F375A">
      <w:pPr>
        <w:overflowPunct/>
        <w:autoSpaceDE/>
        <w:autoSpaceDN/>
        <w:adjustRightInd/>
        <w:jc w:val="both"/>
        <w:textAlignment w:val="auto"/>
        <w:rPr>
          <w:rFonts w:eastAsia="宋体"/>
          <w:lang w:eastAsia="zh-CN"/>
        </w:rPr>
      </w:pPr>
      <w:r>
        <w:rPr>
          <w:rFonts w:eastAsia="宋体" w:hint="eastAsia"/>
          <w:lang w:eastAsia="zh-CN"/>
        </w:rPr>
        <w:t>For multi-panel enhancement</w:t>
      </w:r>
      <w:r>
        <w:rPr>
          <w:rFonts w:eastAsia="宋体"/>
          <w:lang w:eastAsia="zh-CN"/>
        </w:rPr>
        <w:t xml:space="preserve">s, </w:t>
      </w:r>
      <w:r>
        <w:rPr>
          <w:rFonts w:eastAsia="宋体" w:hint="eastAsia"/>
          <w:lang w:eastAsia="zh-CN"/>
        </w:rPr>
        <w:t>RAN4 can further discuss</w:t>
      </w:r>
      <w:r>
        <w:rPr>
          <w:rFonts w:eastAsia="宋体"/>
          <w:lang w:eastAsia="zh-CN"/>
        </w:rPr>
        <w:t xml:space="preserve"> related RRM requirements as long as the definition of ‘panel’ becomes stable in RAN1.</w:t>
      </w:r>
    </w:p>
    <w:p w14:paraId="7CB82053" w14:textId="069FFCB3" w:rsidR="0082489F" w:rsidRDefault="0082489F" w:rsidP="004F375A">
      <w:pPr>
        <w:overflowPunct/>
        <w:autoSpaceDE/>
        <w:autoSpaceDN/>
        <w:adjustRightInd/>
        <w:jc w:val="both"/>
        <w:textAlignment w:val="auto"/>
        <w:rPr>
          <w:rFonts w:eastAsia="宋体"/>
          <w:lang w:eastAsia="zh-CN"/>
        </w:rPr>
      </w:pPr>
    </w:p>
    <w:p w14:paraId="42AE11C1" w14:textId="64D0E2CA" w:rsidR="00851B09" w:rsidRPr="00851B09" w:rsidRDefault="00851B09" w:rsidP="004F375A">
      <w:pPr>
        <w:overflowPunct/>
        <w:autoSpaceDE/>
        <w:autoSpaceDN/>
        <w:adjustRightInd/>
        <w:jc w:val="both"/>
        <w:textAlignment w:val="auto"/>
        <w:rPr>
          <w:rFonts w:eastAsia="宋体"/>
          <w:b/>
          <w:u w:val="single"/>
          <w:lang w:eastAsia="zh-CN"/>
        </w:rPr>
      </w:pPr>
      <w:r w:rsidRPr="00851B09">
        <w:rPr>
          <w:rFonts w:eastAsia="宋体"/>
          <w:b/>
          <w:u w:val="single"/>
          <w:lang w:eastAsia="zh-CN"/>
        </w:rPr>
        <w:t>2</w:t>
      </w:r>
      <w:r w:rsidRPr="00851B09">
        <w:rPr>
          <w:rFonts w:eastAsia="宋体" w:hint="eastAsia"/>
          <w:b/>
          <w:u w:val="single"/>
          <w:lang w:eastAsia="zh-CN"/>
        </w:rPr>
        <w:t>-</w:t>
      </w:r>
      <w:r w:rsidRPr="00851B09">
        <w:rPr>
          <w:rFonts w:eastAsia="宋体"/>
          <w:b/>
          <w:u w:val="single"/>
          <w:lang w:eastAsia="zh-CN"/>
        </w:rPr>
        <w:t>4</w:t>
      </w:r>
    </w:p>
    <w:p w14:paraId="45FA2FED" w14:textId="26F28178" w:rsidR="00851B09" w:rsidRDefault="00851B09" w:rsidP="004F375A">
      <w:pPr>
        <w:overflowPunct/>
        <w:autoSpaceDE/>
        <w:autoSpaceDN/>
        <w:adjustRightInd/>
        <w:jc w:val="both"/>
        <w:textAlignment w:val="auto"/>
        <w:rPr>
          <w:rFonts w:eastAsia="宋体"/>
          <w:lang w:eastAsia="zh-CN"/>
        </w:rPr>
      </w:pPr>
      <w:r>
        <w:rPr>
          <w:rFonts w:eastAsia="宋体" w:hint="eastAsia"/>
          <w:lang w:eastAsia="zh-CN"/>
        </w:rPr>
        <w:lastRenderedPageBreak/>
        <w:t xml:space="preserve">As clearly stated in the WID, the </w:t>
      </w:r>
      <w:r>
        <w:rPr>
          <w:rFonts w:eastAsia="宋体"/>
          <w:lang w:eastAsia="zh-CN"/>
        </w:rPr>
        <w:t xml:space="preserve">HST-SFN enhancements will be based on the outcome of at least 1-1. Additionally, PDSCH/PDCCH DMRS </w:t>
      </w:r>
      <w:r w:rsidR="007E3984">
        <w:rPr>
          <w:rFonts w:eastAsia="宋体"/>
          <w:lang w:eastAsia="zh-CN"/>
        </w:rPr>
        <w:t>using</w:t>
      </w:r>
      <w:r>
        <w:rPr>
          <w:rFonts w:eastAsia="宋体"/>
          <w:lang w:eastAsia="zh-CN"/>
        </w:rPr>
        <w:t xml:space="preserve"> 2 TCI-states</w:t>
      </w:r>
      <w:r w:rsidR="007E3984">
        <w:rPr>
          <w:rFonts w:eastAsia="宋体"/>
          <w:lang w:eastAsia="zh-CN"/>
        </w:rPr>
        <w:t xml:space="preserve"> simultaneously</w:t>
      </w:r>
      <w:r>
        <w:rPr>
          <w:rFonts w:eastAsia="宋体"/>
          <w:lang w:eastAsia="zh-CN"/>
        </w:rPr>
        <w:t xml:space="preserve"> has been agreed in RAN1. Based on that, RRM impacts are</w:t>
      </w:r>
    </w:p>
    <w:p w14:paraId="37200F3F" w14:textId="3269C08E" w:rsidR="00851B09" w:rsidRDefault="00851B09" w:rsidP="00851B09">
      <w:pPr>
        <w:pStyle w:val="ab"/>
        <w:numPr>
          <w:ilvl w:val="0"/>
          <w:numId w:val="31"/>
        </w:numPr>
        <w:overflowPunct/>
        <w:autoSpaceDE/>
        <w:autoSpaceDN/>
        <w:adjustRightInd/>
        <w:jc w:val="both"/>
        <w:textAlignment w:val="auto"/>
        <w:rPr>
          <w:lang w:eastAsia="zh-CN"/>
        </w:rPr>
      </w:pPr>
      <w:r>
        <w:rPr>
          <w:lang w:eastAsia="zh-CN"/>
        </w:rPr>
        <w:t>RLM/BFD en</w:t>
      </w:r>
      <w:r w:rsidR="007E3984">
        <w:rPr>
          <w:lang w:eastAsia="zh-CN"/>
        </w:rPr>
        <w:t xml:space="preserve">hancements based on the 2 TCI-states DMRS. </w:t>
      </w:r>
    </w:p>
    <w:p w14:paraId="63F5AB71" w14:textId="70538E4C" w:rsidR="00851B09" w:rsidRDefault="007E3984" w:rsidP="00851B09">
      <w:pPr>
        <w:pStyle w:val="ab"/>
        <w:numPr>
          <w:ilvl w:val="0"/>
          <w:numId w:val="31"/>
        </w:numPr>
        <w:overflowPunct/>
        <w:autoSpaceDE/>
        <w:autoSpaceDN/>
        <w:adjustRightInd/>
        <w:jc w:val="both"/>
        <w:textAlignment w:val="auto"/>
        <w:rPr>
          <w:lang w:eastAsia="zh-CN"/>
        </w:rPr>
      </w:pPr>
      <w:r>
        <w:rPr>
          <w:lang w:eastAsia="zh-CN"/>
        </w:rPr>
        <w:t>TCI switching for 2 TCI-states DMRS</w:t>
      </w:r>
    </w:p>
    <w:p w14:paraId="5086E6EE" w14:textId="16C2D50D" w:rsidR="00C94896" w:rsidRDefault="00F92CD2" w:rsidP="00851B09">
      <w:pPr>
        <w:pStyle w:val="ab"/>
        <w:numPr>
          <w:ilvl w:val="0"/>
          <w:numId w:val="31"/>
        </w:numPr>
        <w:overflowPunct/>
        <w:autoSpaceDE/>
        <w:autoSpaceDN/>
        <w:adjustRightInd/>
        <w:jc w:val="both"/>
        <w:textAlignment w:val="auto"/>
        <w:rPr>
          <w:lang w:eastAsia="zh-CN"/>
        </w:rPr>
      </w:pPr>
      <w:r>
        <w:rPr>
          <w:rFonts w:hint="eastAsia"/>
          <w:lang w:eastAsia="zh-CN"/>
        </w:rPr>
        <w:t>Others</w:t>
      </w:r>
      <w:r w:rsidR="006315B4">
        <w:rPr>
          <w:lang w:eastAsia="zh-CN"/>
        </w:rPr>
        <w:t xml:space="preserve"> are not precluded.</w:t>
      </w:r>
    </w:p>
    <w:p w14:paraId="27ABAC5F" w14:textId="207F4F04" w:rsidR="00851B09" w:rsidRDefault="00851B09" w:rsidP="004F375A">
      <w:pPr>
        <w:overflowPunct/>
        <w:autoSpaceDE/>
        <w:autoSpaceDN/>
        <w:adjustRightInd/>
        <w:jc w:val="both"/>
        <w:textAlignment w:val="auto"/>
        <w:rPr>
          <w:rFonts w:eastAsia="宋体"/>
          <w:lang w:eastAsia="zh-CN"/>
        </w:rPr>
      </w:pPr>
    </w:p>
    <w:p w14:paraId="4F0712A9" w14:textId="78AD3F7C" w:rsidR="00F92CD2" w:rsidRPr="00F92CD2" w:rsidRDefault="00F92CD2" w:rsidP="004F375A">
      <w:pPr>
        <w:overflowPunct/>
        <w:autoSpaceDE/>
        <w:autoSpaceDN/>
        <w:adjustRightInd/>
        <w:jc w:val="both"/>
        <w:textAlignment w:val="auto"/>
        <w:rPr>
          <w:rFonts w:eastAsia="宋体"/>
          <w:b/>
          <w:u w:val="single"/>
          <w:lang w:eastAsia="zh-CN"/>
        </w:rPr>
      </w:pPr>
      <w:r w:rsidRPr="00F92CD2">
        <w:rPr>
          <w:rFonts w:eastAsia="宋体" w:hint="eastAsia"/>
          <w:b/>
          <w:u w:val="single"/>
          <w:lang w:eastAsia="zh-CN"/>
        </w:rPr>
        <w:t>3-1</w:t>
      </w:r>
    </w:p>
    <w:p w14:paraId="5CDCC4C0" w14:textId="0C9FD333" w:rsidR="00851B09" w:rsidRDefault="00F92CD2" w:rsidP="004F375A">
      <w:pPr>
        <w:overflowPunct/>
        <w:autoSpaceDE/>
        <w:autoSpaceDN/>
        <w:adjustRightInd/>
        <w:jc w:val="both"/>
        <w:textAlignment w:val="auto"/>
        <w:rPr>
          <w:rFonts w:eastAsia="宋体"/>
          <w:lang w:eastAsia="zh-CN"/>
        </w:rPr>
      </w:pPr>
      <w:r>
        <w:rPr>
          <w:rFonts w:eastAsia="宋体" w:hint="eastAsia"/>
          <w:lang w:eastAsia="zh-CN"/>
        </w:rPr>
        <w:t>The interruption requirem</w:t>
      </w:r>
      <w:r>
        <w:rPr>
          <w:rFonts w:eastAsia="宋体"/>
          <w:lang w:eastAsia="zh-CN"/>
        </w:rPr>
        <w:t>e</w:t>
      </w:r>
      <w:r>
        <w:rPr>
          <w:rFonts w:eastAsia="宋体" w:hint="eastAsia"/>
          <w:lang w:eastAsia="zh-CN"/>
        </w:rPr>
        <w:t xml:space="preserve">nts for </w:t>
      </w:r>
      <w:r>
        <w:rPr>
          <w:rFonts w:eastAsia="宋体"/>
          <w:lang w:eastAsia="zh-CN"/>
        </w:rPr>
        <w:t xml:space="preserve">SRS antenna switching is being discussed in FeRRM in RAN4. Not sure the new configuration, i.e. </w:t>
      </w:r>
      <w:r w:rsidRPr="008F176D">
        <w:rPr>
          <w:i/>
          <w:sz w:val="18"/>
        </w:rPr>
        <w:t>xTyR, x = {1, 2, 4} and y = {6, 8}</w:t>
      </w:r>
      <w:r>
        <w:rPr>
          <w:rFonts w:eastAsia="宋体"/>
          <w:lang w:eastAsia="zh-CN"/>
        </w:rPr>
        <w:t>, will be further included.</w:t>
      </w:r>
    </w:p>
    <w:p w14:paraId="60E9B8FE" w14:textId="6178D12A" w:rsidR="00F92CD2" w:rsidRDefault="00F92CD2" w:rsidP="004F375A">
      <w:pPr>
        <w:overflowPunct/>
        <w:autoSpaceDE/>
        <w:autoSpaceDN/>
        <w:adjustRightInd/>
        <w:jc w:val="both"/>
        <w:textAlignment w:val="auto"/>
        <w:rPr>
          <w:rFonts w:eastAsia="宋体"/>
          <w:lang w:eastAsia="zh-CN"/>
        </w:rPr>
      </w:pPr>
    </w:p>
    <w:p w14:paraId="72FD30BD" w14:textId="2BE98B37" w:rsidR="00F92CD2" w:rsidRPr="00F92CD2" w:rsidRDefault="00F92CD2" w:rsidP="004F375A">
      <w:pPr>
        <w:overflowPunct/>
        <w:autoSpaceDE/>
        <w:autoSpaceDN/>
        <w:adjustRightInd/>
        <w:jc w:val="both"/>
        <w:textAlignment w:val="auto"/>
        <w:rPr>
          <w:rFonts w:eastAsia="宋体"/>
          <w:b/>
          <w:u w:val="single"/>
          <w:lang w:eastAsia="zh-CN"/>
        </w:rPr>
      </w:pPr>
      <w:r w:rsidRPr="00F92CD2">
        <w:rPr>
          <w:rFonts w:eastAsia="宋体" w:hint="eastAsia"/>
          <w:b/>
          <w:u w:val="single"/>
          <w:lang w:eastAsia="zh-CN"/>
        </w:rPr>
        <w:t>2-1, 4-1</w:t>
      </w:r>
    </w:p>
    <w:p w14:paraId="3BE220C9" w14:textId="012F9EBE" w:rsidR="00F92CD2" w:rsidRDefault="00F92CD2" w:rsidP="004F375A">
      <w:pPr>
        <w:overflowPunct/>
        <w:autoSpaceDE/>
        <w:autoSpaceDN/>
        <w:adjustRightInd/>
        <w:jc w:val="both"/>
        <w:textAlignment w:val="auto"/>
        <w:rPr>
          <w:rFonts w:eastAsia="宋体"/>
          <w:lang w:eastAsia="zh-CN"/>
        </w:rPr>
      </w:pPr>
      <w:r>
        <w:rPr>
          <w:rFonts w:eastAsia="宋体" w:hint="eastAsia"/>
          <w:lang w:eastAsia="zh-CN"/>
        </w:rPr>
        <w:t xml:space="preserve">Performance requirements on UE demod and others are </w:t>
      </w:r>
      <w:r>
        <w:rPr>
          <w:rFonts w:eastAsia="宋体"/>
          <w:lang w:eastAsia="zh-CN"/>
        </w:rPr>
        <w:t>possible</w:t>
      </w:r>
      <w:r>
        <w:rPr>
          <w:rFonts w:eastAsia="宋体" w:hint="eastAsia"/>
          <w:lang w:eastAsia="zh-CN"/>
        </w:rPr>
        <w:t>.</w:t>
      </w:r>
      <w:r>
        <w:rPr>
          <w:rFonts w:eastAsia="宋体"/>
          <w:lang w:eastAsia="zh-CN"/>
        </w:rPr>
        <w:t xml:space="preserve"> No significant RRM impacts are identified.</w:t>
      </w:r>
    </w:p>
    <w:p w14:paraId="6A9B74ED" w14:textId="77777777" w:rsidR="00F92CD2" w:rsidRPr="00851B09" w:rsidRDefault="00F92CD2" w:rsidP="004F375A">
      <w:pPr>
        <w:overflowPunct/>
        <w:autoSpaceDE/>
        <w:autoSpaceDN/>
        <w:adjustRightInd/>
        <w:jc w:val="both"/>
        <w:textAlignment w:val="auto"/>
        <w:rPr>
          <w:rFonts w:eastAsia="宋体"/>
          <w:lang w:eastAsia="zh-CN"/>
        </w:rPr>
      </w:pPr>
    </w:p>
    <w:p w14:paraId="27EA7931" w14:textId="37574A9D" w:rsidR="0079583F" w:rsidRDefault="0079583F" w:rsidP="00A5319C">
      <w:pPr>
        <w:overflowPunct/>
        <w:autoSpaceDE/>
        <w:autoSpaceDN/>
        <w:adjustRightInd/>
        <w:jc w:val="both"/>
        <w:textAlignment w:val="auto"/>
        <w:rPr>
          <w:rFonts w:eastAsia="宋体"/>
          <w:b/>
          <w:lang w:eastAsia="zh-CN"/>
        </w:rPr>
      </w:pPr>
      <w:r w:rsidRPr="00933219">
        <w:rPr>
          <w:rFonts w:eastAsia="宋体"/>
          <w:b/>
          <w:lang w:eastAsia="zh-CN"/>
        </w:rPr>
        <w:t xml:space="preserve">Proposal </w:t>
      </w:r>
      <w:r w:rsidR="007D5EB6">
        <w:rPr>
          <w:rFonts w:eastAsia="宋体"/>
          <w:b/>
          <w:lang w:eastAsia="zh-CN"/>
        </w:rPr>
        <w:t>1</w:t>
      </w:r>
      <w:r w:rsidRPr="00933219">
        <w:rPr>
          <w:rFonts w:eastAsia="宋体"/>
          <w:b/>
          <w:lang w:eastAsia="zh-CN"/>
        </w:rPr>
        <w:t xml:space="preserve">  </w:t>
      </w:r>
      <w:r w:rsidR="00F92CD2">
        <w:rPr>
          <w:rFonts w:eastAsia="宋体"/>
          <w:b/>
          <w:lang w:eastAsia="zh-CN"/>
        </w:rPr>
        <w:t>RAN4 to discuss the potential RRM impact based on the progress, i.e. agreements achieved, in RAN1</w:t>
      </w:r>
      <w:r w:rsidR="003B4694">
        <w:rPr>
          <w:rFonts w:eastAsia="宋体" w:hint="eastAsia"/>
          <w:b/>
          <w:lang w:eastAsia="zh-CN"/>
        </w:rPr>
        <w:t>.</w:t>
      </w:r>
    </w:p>
    <w:p w14:paraId="4D74C6DC" w14:textId="77777777" w:rsidR="00421355" w:rsidRDefault="00421355" w:rsidP="00A5319C">
      <w:pPr>
        <w:overflowPunct/>
        <w:autoSpaceDE/>
        <w:autoSpaceDN/>
        <w:adjustRightInd/>
        <w:jc w:val="both"/>
        <w:textAlignment w:val="auto"/>
        <w:rPr>
          <w:rFonts w:eastAsia="宋体"/>
          <w:lang w:eastAsia="zh-CN"/>
        </w:rPr>
      </w:pPr>
    </w:p>
    <w:p w14:paraId="2AD64533" w14:textId="6109BBC1" w:rsidR="003C618D" w:rsidRDefault="00421355" w:rsidP="00A5319C">
      <w:pPr>
        <w:overflowPunct/>
        <w:autoSpaceDE/>
        <w:autoSpaceDN/>
        <w:adjustRightInd/>
        <w:jc w:val="both"/>
        <w:textAlignment w:val="auto"/>
        <w:rPr>
          <w:rFonts w:eastAsia="宋体"/>
          <w:lang w:eastAsia="zh-CN"/>
        </w:rPr>
      </w:pPr>
      <w:r>
        <w:rPr>
          <w:rFonts w:eastAsia="宋体" w:hint="eastAsia"/>
          <w:lang w:eastAsia="zh-CN"/>
        </w:rPr>
        <w:t xml:space="preserve">Another issue stated in the WID is </w:t>
      </w:r>
    </w:p>
    <w:p w14:paraId="36E1220B" w14:textId="07389A74" w:rsidR="00421355" w:rsidRPr="00421355" w:rsidRDefault="00421355" w:rsidP="00A5319C">
      <w:pPr>
        <w:overflowPunct/>
        <w:autoSpaceDE/>
        <w:autoSpaceDN/>
        <w:adjustRightInd/>
        <w:jc w:val="both"/>
        <w:textAlignment w:val="auto"/>
        <w:rPr>
          <w:rFonts w:eastAsia="宋体"/>
          <w:i/>
          <w:lang w:eastAsia="zh-CN"/>
        </w:rPr>
      </w:pPr>
      <w:r w:rsidRPr="00421355">
        <w:rPr>
          <w:i/>
          <w:iCs/>
          <w:lang w:eastAsia="ko-KR"/>
        </w:rPr>
        <w:t>Investigate if the requirements on link recovery procedure is suitable for FR2 serving cells</w:t>
      </w:r>
      <w:r w:rsidRPr="00421355">
        <w:rPr>
          <w:i/>
          <w:color w:val="000000"/>
          <w:lang w:eastAsia="ko-KR"/>
        </w:rPr>
        <w:t xml:space="preserve"> [RAN4]</w:t>
      </w:r>
    </w:p>
    <w:p w14:paraId="6CD04F7E" w14:textId="6390DCF0" w:rsidR="00421355" w:rsidRDefault="00421355" w:rsidP="00A5319C">
      <w:pPr>
        <w:overflowPunct/>
        <w:autoSpaceDE/>
        <w:autoSpaceDN/>
        <w:adjustRightInd/>
        <w:jc w:val="both"/>
        <w:textAlignment w:val="auto"/>
        <w:rPr>
          <w:rFonts w:eastAsia="宋体"/>
          <w:lang w:eastAsia="zh-CN"/>
        </w:rPr>
      </w:pPr>
      <w:r>
        <w:rPr>
          <w:rFonts w:eastAsia="宋体" w:hint="eastAsia"/>
          <w:lang w:eastAsia="zh-CN"/>
        </w:rPr>
        <w:t xml:space="preserve">For this item, in our view RAN4 needs to further discuss the potential evaluation </w:t>
      </w:r>
      <w:r>
        <w:rPr>
          <w:rFonts w:eastAsia="宋体"/>
          <w:lang w:eastAsia="zh-CN"/>
        </w:rPr>
        <w:t>assumption</w:t>
      </w:r>
      <w:r w:rsidR="00AD486B">
        <w:rPr>
          <w:rFonts w:eastAsia="宋体"/>
          <w:lang w:eastAsia="zh-CN"/>
        </w:rPr>
        <w:t>s</w:t>
      </w:r>
      <w:r>
        <w:rPr>
          <w:rFonts w:eastAsia="宋体"/>
          <w:lang w:eastAsia="zh-CN"/>
        </w:rPr>
        <w:t xml:space="preserve"> for such investigation. Based on evaluations RAN4 may identify iss</w:t>
      </w:r>
      <w:r w:rsidR="00D55108">
        <w:rPr>
          <w:rFonts w:eastAsia="宋体"/>
          <w:lang w:eastAsia="zh-CN"/>
        </w:rPr>
        <w:t xml:space="preserve">ues and potential enhancements </w:t>
      </w:r>
      <w:r>
        <w:rPr>
          <w:rFonts w:eastAsia="宋体"/>
          <w:lang w:eastAsia="zh-CN"/>
        </w:rPr>
        <w:t>o</w:t>
      </w:r>
      <w:r w:rsidR="00D55108">
        <w:rPr>
          <w:rFonts w:eastAsia="宋体"/>
          <w:lang w:eastAsia="zh-CN"/>
        </w:rPr>
        <w:t>n</w:t>
      </w:r>
      <w:r>
        <w:rPr>
          <w:rFonts w:eastAsia="宋体"/>
          <w:lang w:eastAsia="zh-CN"/>
        </w:rPr>
        <w:t xml:space="preserve"> this</w:t>
      </w:r>
      <w:r w:rsidR="00D55108">
        <w:rPr>
          <w:rFonts w:eastAsia="宋体"/>
          <w:lang w:eastAsia="zh-CN"/>
        </w:rPr>
        <w:t xml:space="preserve"> topic</w:t>
      </w:r>
      <w:r>
        <w:rPr>
          <w:rFonts w:eastAsia="宋体"/>
          <w:lang w:eastAsia="zh-CN"/>
        </w:rPr>
        <w:t>.</w:t>
      </w:r>
    </w:p>
    <w:p w14:paraId="316F9FE1" w14:textId="21307408" w:rsidR="00421355" w:rsidRDefault="00421355" w:rsidP="00421355">
      <w:pPr>
        <w:overflowPunct/>
        <w:autoSpaceDE/>
        <w:autoSpaceDN/>
        <w:adjustRightInd/>
        <w:jc w:val="both"/>
        <w:textAlignment w:val="auto"/>
        <w:rPr>
          <w:rFonts w:eastAsia="宋体"/>
          <w:b/>
          <w:lang w:eastAsia="zh-CN"/>
        </w:rPr>
      </w:pPr>
      <w:r w:rsidRPr="00933219">
        <w:rPr>
          <w:rFonts w:eastAsia="宋体"/>
          <w:b/>
          <w:lang w:eastAsia="zh-CN"/>
        </w:rPr>
        <w:t xml:space="preserve">Proposal </w:t>
      </w:r>
      <w:r>
        <w:rPr>
          <w:rFonts w:eastAsia="宋体"/>
          <w:b/>
          <w:lang w:eastAsia="zh-CN"/>
        </w:rPr>
        <w:t>2</w:t>
      </w:r>
      <w:r w:rsidRPr="00933219">
        <w:rPr>
          <w:rFonts w:eastAsia="宋体"/>
          <w:b/>
          <w:lang w:eastAsia="zh-CN"/>
        </w:rPr>
        <w:t xml:space="preserve">  </w:t>
      </w:r>
      <w:r>
        <w:rPr>
          <w:rFonts w:eastAsia="宋体"/>
          <w:b/>
          <w:lang w:eastAsia="zh-CN"/>
        </w:rPr>
        <w:t>RAN4 to discuss the potential evaluation assumption</w:t>
      </w:r>
      <w:r w:rsidR="00C8786C">
        <w:rPr>
          <w:rFonts w:eastAsia="宋体"/>
          <w:b/>
          <w:lang w:eastAsia="zh-CN"/>
        </w:rPr>
        <w:t>s</w:t>
      </w:r>
      <w:r>
        <w:rPr>
          <w:rFonts w:eastAsia="宋体"/>
          <w:b/>
          <w:lang w:eastAsia="zh-CN"/>
        </w:rPr>
        <w:t xml:space="preserve"> for investigation on feasibility of FR2 link recovery procedure</w:t>
      </w:r>
      <w:r>
        <w:rPr>
          <w:rFonts w:eastAsia="宋体" w:hint="eastAsia"/>
          <w:b/>
          <w:lang w:eastAsia="zh-CN"/>
        </w:rPr>
        <w:t>.</w:t>
      </w:r>
    </w:p>
    <w:p w14:paraId="7F7A9132" w14:textId="654B30BE" w:rsidR="005C4B7C" w:rsidRPr="007957E4" w:rsidRDefault="005C4B7C" w:rsidP="005C4B7C">
      <w:pPr>
        <w:pStyle w:val="1"/>
        <w:rPr>
          <w:rFonts w:eastAsia="宋体"/>
          <w:lang w:eastAsia="zh-CN"/>
        </w:rPr>
      </w:pPr>
      <w:r w:rsidRPr="00C96D46">
        <w:rPr>
          <w:rFonts w:eastAsia="宋体"/>
          <w:lang w:eastAsia="zh-CN"/>
        </w:rPr>
        <w:t>Discussion</w:t>
      </w:r>
      <w:r>
        <w:rPr>
          <w:rFonts w:eastAsia="宋体"/>
          <w:lang w:eastAsia="zh-CN"/>
        </w:rPr>
        <w:t xml:space="preserve"> on draft LS reply to R1-2102248</w:t>
      </w:r>
    </w:p>
    <w:p w14:paraId="79EE1AC4" w14:textId="3C2B11DE" w:rsidR="000D51D0" w:rsidRDefault="00D60E8D" w:rsidP="000D51D0">
      <w:pPr>
        <w:overflowPunct/>
        <w:autoSpaceDE/>
        <w:autoSpaceDN/>
        <w:adjustRightInd/>
        <w:jc w:val="both"/>
        <w:textAlignment w:val="auto"/>
        <w:rPr>
          <w:rFonts w:eastAsia="宋体"/>
          <w:lang w:eastAsia="zh-CN"/>
        </w:rPr>
      </w:pPr>
      <w:r>
        <w:rPr>
          <w:rFonts w:eastAsia="宋体"/>
          <w:lang w:eastAsia="zh-CN"/>
        </w:rPr>
        <w:t xml:space="preserve">As </w:t>
      </w:r>
      <w:r>
        <w:rPr>
          <w:rFonts w:eastAsia="宋体" w:hint="eastAsia"/>
          <w:lang w:eastAsia="zh-CN"/>
        </w:rPr>
        <w:t>in</w:t>
      </w:r>
      <w:r>
        <w:rPr>
          <w:rFonts w:eastAsia="宋体"/>
          <w:lang w:eastAsia="zh-CN"/>
        </w:rPr>
        <w:t xml:space="preserve"> </w:t>
      </w:r>
      <w:r>
        <w:rPr>
          <w:rFonts w:eastAsia="宋体" w:hint="eastAsia"/>
          <w:lang w:eastAsia="zh-CN"/>
        </w:rPr>
        <w:t>[</w:t>
      </w:r>
      <w:r>
        <w:rPr>
          <w:rFonts w:eastAsia="宋体"/>
          <w:lang w:eastAsia="zh-CN"/>
        </w:rPr>
        <w:t>3</w:t>
      </w:r>
      <w:r>
        <w:rPr>
          <w:rFonts w:eastAsia="宋体" w:hint="eastAsia"/>
          <w:lang w:eastAsia="zh-CN"/>
        </w:rPr>
        <w:t>]</w:t>
      </w:r>
      <w:r>
        <w:rPr>
          <w:rFonts w:eastAsia="宋体"/>
          <w:lang w:eastAsia="zh-CN"/>
        </w:rPr>
        <w:t xml:space="preserve">, in last meeting RAN4 made agreements on the assumptions and content of draft reply LS </w:t>
      </w:r>
    </w:p>
    <w:p w14:paraId="5B594797" w14:textId="66B181A8" w:rsidR="00DF6230" w:rsidRDefault="00DF6230" w:rsidP="000D51D0">
      <w:pPr>
        <w:overflowPunct/>
        <w:autoSpaceDE/>
        <w:autoSpaceDN/>
        <w:adjustRightInd/>
        <w:jc w:val="both"/>
        <w:textAlignment w:val="auto"/>
        <w:rPr>
          <w:rFonts w:eastAsia="宋体"/>
          <w:lang w:eastAsia="zh-CN"/>
        </w:rPr>
      </w:pPr>
      <w:r w:rsidRPr="007F15C3">
        <w:rPr>
          <w:rFonts w:eastAsia="宋体"/>
          <w:noProof/>
          <w:lang w:val="en-US" w:eastAsia="zh-CN"/>
        </w:rPr>
        <w:lastRenderedPageBreak/>
        <mc:AlternateContent>
          <mc:Choice Requires="wps">
            <w:drawing>
              <wp:inline distT="0" distB="0" distL="0" distR="0" wp14:anchorId="42C7F208" wp14:editId="6FD313C5">
                <wp:extent cx="6122035" cy="4597400"/>
                <wp:effectExtent l="0" t="0" r="12065" b="1270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4597400"/>
                        </a:xfrm>
                        <a:prstGeom prst="rect">
                          <a:avLst/>
                        </a:prstGeom>
                        <a:solidFill>
                          <a:srgbClr val="FFFFFF"/>
                        </a:solidFill>
                        <a:ln w="9525">
                          <a:solidFill>
                            <a:srgbClr val="000000"/>
                          </a:solidFill>
                          <a:miter lim="800000"/>
                          <a:headEnd/>
                          <a:tailEnd/>
                        </a:ln>
                      </wps:spPr>
                      <wps:txbx>
                        <w:txbxContent>
                          <w:p w14:paraId="2556DBF5" w14:textId="77777777" w:rsidR="00416500" w:rsidRPr="007D029B" w:rsidRDefault="00416500" w:rsidP="00DF6230">
                            <w:pPr>
                              <w:spacing w:afterLines="50" w:after="120"/>
                              <w:jc w:val="both"/>
                              <w:rPr>
                                <w:rFonts w:eastAsia="?? ??"/>
                                <w:b/>
                                <w:bCs/>
                                <w:u w:val="single"/>
                              </w:rPr>
                            </w:pPr>
                            <w:r>
                              <w:rPr>
                                <w:b/>
                                <w:u w:val="single"/>
                                <w:lang w:eastAsia="ko-KR"/>
                              </w:rPr>
                              <w:t>RAN4 a</w:t>
                            </w:r>
                            <w:r w:rsidRPr="005F0CFE">
                              <w:rPr>
                                <w:b/>
                                <w:u w:val="single"/>
                                <w:lang w:eastAsia="ko-KR"/>
                              </w:rPr>
                              <w:t>ssumptions</w:t>
                            </w:r>
                            <w:r>
                              <w:rPr>
                                <w:b/>
                                <w:u w:val="single"/>
                                <w:lang w:eastAsia="ko-KR"/>
                              </w:rPr>
                              <w:t xml:space="preserve"> for </w:t>
                            </w:r>
                            <w:r w:rsidRPr="001B79A4">
                              <w:rPr>
                                <w:b/>
                                <w:u w:val="single"/>
                                <w:lang w:eastAsia="ko-KR"/>
                              </w:rPr>
                              <w:t>L1/L2-Centric inter-cell mobility</w:t>
                            </w:r>
                            <w:r>
                              <w:rPr>
                                <w:b/>
                                <w:u w:val="single"/>
                                <w:lang w:eastAsia="ko-KR"/>
                              </w:rPr>
                              <w:t xml:space="preserve"> scenarios</w:t>
                            </w:r>
                          </w:p>
                          <w:p w14:paraId="10410E63" w14:textId="77777777" w:rsidR="00416500" w:rsidRDefault="00416500" w:rsidP="00DF6230">
                            <w:pPr>
                              <w:spacing w:after="120"/>
                              <w:ind w:leftChars="200" w:left="400"/>
                              <w:rPr>
                                <w:rFonts w:eastAsiaTheme="minorEastAsia"/>
                                <w:lang w:eastAsia="zh-CN"/>
                              </w:rPr>
                            </w:pPr>
                            <w:r>
                              <w:rPr>
                                <w:rFonts w:eastAsiaTheme="minorEastAsia"/>
                                <w:lang w:eastAsia="zh-CN"/>
                              </w:rPr>
                              <w:t xml:space="preserve">RAN4 considers the feature of </w:t>
                            </w:r>
                            <w:r w:rsidRPr="006172A7">
                              <w:rPr>
                                <w:rFonts w:eastAsiaTheme="minorEastAsia"/>
                                <w:lang w:eastAsia="zh-CN"/>
                              </w:rPr>
                              <w:t>L1/L2-Centric inter-cell mobility</w:t>
                            </w:r>
                            <w:r>
                              <w:rPr>
                                <w:rFonts w:eastAsiaTheme="minorEastAsia"/>
                                <w:lang w:eastAsia="zh-CN"/>
                              </w:rPr>
                              <w:t xml:space="preserve"> under the assumptions that:</w:t>
                            </w:r>
                          </w:p>
                          <w:p w14:paraId="2AD1B146" w14:textId="77777777" w:rsidR="00416500" w:rsidRPr="00A9711B" w:rsidRDefault="00416500" w:rsidP="00DF6230">
                            <w:pPr>
                              <w:numPr>
                                <w:ilvl w:val="0"/>
                                <w:numId w:val="29"/>
                              </w:numPr>
                              <w:overflowPunct/>
                              <w:autoSpaceDE/>
                              <w:autoSpaceDN/>
                              <w:adjustRightInd/>
                              <w:ind w:left="1208" w:hanging="357"/>
                              <w:jc w:val="both"/>
                              <w:textAlignment w:val="auto"/>
                              <w:rPr>
                                <w:rFonts w:eastAsiaTheme="minorEastAsia"/>
                                <w:lang w:val="en-US" w:eastAsia="zh-CN"/>
                              </w:rPr>
                            </w:pPr>
                            <w:r>
                              <w:rPr>
                                <w:rFonts w:eastAsiaTheme="minorEastAsia"/>
                                <w:lang w:val="en-US" w:eastAsia="zh-CN"/>
                              </w:rPr>
                              <w:t xml:space="preserve">Focus on both FR2 and FR1 </w:t>
                            </w:r>
                          </w:p>
                          <w:p w14:paraId="498AA4F1" w14:textId="77777777" w:rsidR="00416500" w:rsidRDefault="00416500" w:rsidP="00DF6230">
                            <w:pPr>
                              <w:numPr>
                                <w:ilvl w:val="1"/>
                                <w:numId w:val="29"/>
                              </w:numPr>
                              <w:overflowPunct/>
                              <w:autoSpaceDE/>
                              <w:autoSpaceDN/>
                              <w:adjustRightInd/>
                              <w:jc w:val="both"/>
                              <w:textAlignment w:val="auto"/>
                              <w:rPr>
                                <w:rFonts w:eastAsiaTheme="minorEastAsia"/>
                                <w:lang w:eastAsia="zh-CN"/>
                              </w:rPr>
                            </w:pPr>
                            <w:r>
                              <w:rPr>
                                <w:rFonts w:eastAsiaTheme="minorEastAsia"/>
                                <w:lang w:val="en-US" w:eastAsia="zh-CN"/>
                              </w:rPr>
                              <w:t>B</w:t>
                            </w:r>
                            <w:r w:rsidRPr="00253E99">
                              <w:rPr>
                                <w:rFonts w:eastAsiaTheme="minorEastAsia"/>
                                <w:lang w:val="en-US" w:eastAsia="zh-CN"/>
                              </w:rPr>
                              <w:t>oth SC and NSC</w:t>
                            </w:r>
                            <w:r>
                              <w:rPr>
                                <w:rFonts w:eastAsiaTheme="minorEastAsia"/>
                                <w:lang w:val="en-US" w:eastAsia="zh-CN"/>
                              </w:rPr>
                              <w:t xml:space="preserve"> are in the same FR</w:t>
                            </w:r>
                            <w:r w:rsidRPr="00253E99">
                              <w:rPr>
                                <w:rFonts w:eastAsiaTheme="minorEastAsia"/>
                                <w:lang w:val="en-US" w:eastAsia="zh-CN"/>
                              </w:rPr>
                              <w:t>;</w:t>
                            </w:r>
                          </w:p>
                          <w:p w14:paraId="66E69B92" w14:textId="77777777" w:rsidR="00416500" w:rsidRPr="00AD0684" w:rsidRDefault="00416500" w:rsidP="00DF6230">
                            <w:pPr>
                              <w:numPr>
                                <w:ilvl w:val="0"/>
                                <w:numId w:val="29"/>
                              </w:numPr>
                              <w:overflowPunct/>
                              <w:autoSpaceDE/>
                              <w:autoSpaceDN/>
                              <w:adjustRightInd/>
                              <w:ind w:left="1208" w:hanging="357"/>
                              <w:jc w:val="both"/>
                              <w:textAlignment w:val="auto"/>
                              <w:rPr>
                                <w:rFonts w:eastAsiaTheme="minorEastAsia"/>
                                <w:lang w:eastAsia="zh-CN"/>
                              </w:rPr>
                            </w:pPr>
                            <w:r>
                              <w:rPr>
                                <w:rFonts w:eastAsia="宋体"/>
                                <w:szCs w:val="24"/>
                                <w:lang w:eastAsia="zh-CN"/>
                              </w:rPr>
                              <w:t xml:space="preserve">Study on </w:t>
                            </w:r>
                            <w:r w:rsidRPr="00253E99">
                              <w:rPr>
                                <w:rFonts w:eastAsia="宋体"/>
                                <w:szCs w:val="24"/>
                                <w:lang w:eastAsia="zh-CN"/>
                              </w:rPr>
                              <w:t>non-collocated</w:t>
                            </w:r>
                            <w:r>
                              <w:rPr>
                                <w:rFonts w:eastAsia="宋体"/>
                                <w:szCs w:val="24"/>
                                <w:lang w:eastAsia="zh-CN"/>
                              </w:rPr>
                              <w:t xml:space="preserve"> and collocated SC and NSC case</w:t>
                            </w:r>
                          </w:p>
                          <w:p w14:paraId="37EB3111" w14:textId="77777777" w:rsidR="00416500" w:rsidRPr="00FD12B7" w:rsidRDefault="00416500" w:rsidP="00DF6230">
                            <w:pPr>
                              <w:numPr>
                                <w:ilvl w:val="0"/>
                                <w:numId w:val="29"/>
                              </w:numPr>
                              <w:overflowPunct/>
                              <w:autoSpaceDE/>
                              <w:autoSpaceDN/>
                              <w:adjustRightInd/>
                              <w:ind w:left="1208" w:hanging="357"/>
                              <w:jc w:val="both"/>
                              <w:textAlignment w:val="auto"/>
                              <w:rPr>
                                <w:rFonts w:eastAsiaTheme="minorEastAsia"/>
                                <w:lang w:eastAsia="zh-CN"/>
                              </w:rPr>
                            </w:pPr>
                            <w:r w:rsidRPr="00FD12B7">
                              <w:rPr>
                                <w:rFonts w:eastAsiaTheme="minorEastAsia"/>
                                <w:lang w:val="en-US" w:eastAsia="zh-CN"/>
                              </w:rPr>
                              <w:t xml:space="preserve">SC and NSC are </w:t>
                            </w:r>
                          </w:p>
                          <w:p w14:paraId="54C62AC6" w14:textId="77777777" w:rsidR="00416500" w:rsidRPr="006172A7" w:rsidRDefault="00416500" w:rsidP="00DF6230">
                            <w:pPr>
                              <w:numPr>
                                <w:ilvl w:val="1"/>
                                <w:numId w:val="29"/>
                              </w:numPr>
                              <w:overflowPunct/>
                              <w:autoSpaceDE/>
                              <w:autoSpaceDN/>
                              <w:adjustRightInd/>
                              <w:jc w:val="both"/>
                              <w:textAlignment w:val="auto"/>
                              <w:rPr>
                                <w:rFonts w:eastAsiaTheme="minorEastAsia"/>
                                <w:lang w:eastAsia="zh-CN"/>
                              </w:rPr>
                            </w:pPr>
                            <w:r w:rsidRPr="00253E99">
                              <w:rPr>
                                <w:rFonts w:eastAsiaTheme="minorEastAsia"/>
                                <w:lang w:val="en-US" w:eastAsia="zh-CN"/>
                              </w:rPr>
                              <w:t>in the same frequency layer</w:t>
                            </w:r>
                          </w:p>
                          <w:p w14:paraId="5163C05A" w14:textId="77777777" w:rsidR="00416500" w:rsidRDefault="00416500" w:rsidP="00DF6230">
                            <w:pPr>
                              <w:numPr>
                                <w:ilvl w:val="2"/>
                                <w:numId w:val="29"/>
                              </w:numPr>
                              <w:overflowPunct/>
                              <w:autoSpaceDE/>
                              <w:autoSpaceDN/>
                              <w:adjustRightInd/>
                              <w:jc w:val="both"/>
                              <w:textAlignment w:val="auto"/>
                              <w:rPr>
                                <w:rFonts w:eastAsiaTheme="minorEastAsia"/>
                                <w:lang w:eastAsia="zh-CN"/>
                              </w:rPr>
                            </w:pPr>
                            <w:r>
                              <w:rPr>
                                <w:rFonts w:eastAsiaTheme="minorEastAsia"/>
                                <w:lang w:eastAsia="zh-CN"/>
                              </w:rPr>
                              <w:t>The SSBs of NSC have the same center frequency and SCS as the SSBs of the serving cell (RAN1 agreement)</w:t>
                            </w:r>
                          </w:p>
                          <w:p w14:paraId="7AD70F0A" w14:textId="77777777" w:rsidR="00416500" w:rsidRPr="004564C8" w:rsidRDefault="00416500" w:rsidP="00DF6230">
                            <w:pPr>
                              <w:numPr>
                                <w:ilvl w:val="1"/>
                                <w:numId w:val="29"/>
                              </w:numPr>
                              <w:overflowPunct/>
                              <w:autoSpaceDE/>
                              <w:autoSpaceDN/>
                              <w:adjustRightInd/>
                              <w:jc w:val="both"/>
                              <w:textAlignment w:val="auto"/>
                              <w:rPr>
                                <w:rFonts w:eastAsiaTheme="minorEastAsia"/>
                                <w:lang w:eastAsia="zh-CN"/>
                              </w:rPr>
                            </w:pPr>
                            <w:r>
                              <w:rPr>
                                <w:rFonts w:eastAsiaTheme="minorEastAsia"/>
                                <w:lang w:val="en-US" w:eastAsia="zh-CN"/>
                              </w:rPr>
                              <w:t xml:space="preserve">not </w:t>
                            </w:r>
                            <w:r w:rsidRPr="00253E99">
                              <w:rPr>
                                <w:rFonts w:eastAsiaTheme="minorEastAsia"/>
                                <w:lang w:val="en-US" w:eastAsia="zh-CN"/>
                              </w:rPr>
                              <w:t>in the same frequency layer</w:t>
                            </w:r>
                            <w:r>
                              <w:rPr>
                                <w:rFonts w:eastAsiaTheme="minorEastAsia"/>
                                <w:lang w:val="en-US" w:eastAsia="zh-CN"/>
                              </w:rPr>
                              <w:t>, if supported by RAN1</w:t>
                            </w:r>
                          </w:p>
                          <w:p w14:paraId="2768E460" w14:textId="77777777" w:rsidR="00416500" w:rsidRDefault="00416500" w:rsidP="00DF6230">
                            <w:pPr>
                              <w:numPr>
                                <w:ilvl w:val="2"/>
                                <w:numId w:val="29"/>
                              </w:numPr>
                              <w:overflowPunct/>
                              <w:autoSpaceDE/>
                              <w:autoSpaceDN/>
                              <w:adjustRightInd/>
                              <w:jc w:val="both"/>
                              <w:textAlignment w:val="auto"/>
                              <w:rPr>
                                <w:rFonts w:eastAsiaTheme="minorEastAsia"/>
                                <w:lang w:eastAsia="zh-CN"/>
                              </w:rPr>
                            </w:pPr>
                            <w:r w:rsidRPr="004564C8">
                              <w:rPr>
                                <w:rFonts w:eastAsiaTheme="minorEastAsia"/>
                                <w:lang w:eastAsia="zh-CN"/>
                              </w:rPr>
                              <w:t>CA scenarios (e.g. intra-band and inter-band), if</w:t>
                            </w:r>
                            <w:r>
                              <w:rPr>
                                <w:rFonts w:eastAsiaTheme="minorEastAsia"/>
                                <w:lang w:eastAsia="zh-CN"/>
                              </w:rPr>
                              <w:t xml:space="preserve"> defined and</w:t>
                            </w:r>
                            <w:r w:rsidRPr="004564C8">
                              <w:rPr>
                                <w:rFonts w:eastAsiaTheme="minorEastAsia"/>
                                <w:lang w:eastAsia="zh-CN"/>
                              </w:rPr>
                              <w:t xml:space="preserve"> supported by RAN1</w:t>
                            </w:r>
                          </w:p>
                          <w:p w14:paraId="7E0E0685" w14:textId="77777777" w:rsidR="00416500" w:rsidRPr="006172A7" w:rsidRDefault="00416500" w:rsidP="00DF6230">
                            <w:pPr>
                              <w:numPr>
                                <w:ilvl w:val="2"/>
                                <w:numId w:val="29"/>
                              </w:numPr>
                              <w:overflowPunct/>
                              <w:autoSpaceDE/>
                              <w:autoSpaceDN/>
                              <w:adjustRightInd/>
                              <w:jc w:val="both"/>
                              <w:textAlignment w:val="auto"/>
                              <w:rPr>
                                <w:rFonts w:eastAsiaTheme="minorEastAsia"/>
                                <w:lang w:eastAsia="zh-CN"/>
                              </w:rPr>
                            </w:pPr>
                            <w:r>
                              <w:rPr>
                                <w:rFonts w:eastAsiaTheme="minorEastAsia"/>
                                <w:lang w:eastAsia="zh-CN"/>
                              </w:rPr>
                              <w:t>Other inter-frequency case, if any supported by RAN1</w:t>
                            </w:r>
                          </w:p>
                          <w:p w14:paraId="7B1D1FBD" w14:textId="77777777" w:rsidR="00416500" w:rsidRDefault="00416500" w:rsidP="00DF6230">
                            <w:pPr>
                              <w:numPr>
                                <w:ilvl w:val="0"/>
                                <w:numId w:val="29"/>
                              </w:numPr>
                              <w:overflowPunct/>
                              <w:autoSpaceDE/>
                              <w:autoSpaceDN/>
                              <w:adjustRightInd/>
                              <w:ind w:left="1208" w:hanging="357"/>
                              <w:jc w:val="both"/>
                              <w:textAlignment w:val="auto"/>
                              <w:rPr>
                                <w:rFonts w:eastAsiaTheme="minorEastAsia"/>
                                <w:lang w:eastAsia="zh-CN"/>
                              </w:rPr>
                            </w:pPr>
                            <w:r>
                              <w:rPr>
                                <w:rFonts w:eastAsiaTheme="minorEastAsia"/>
                                <w:lang w:eastAsia="zh-CN"/>
                              </w:rPr>
                              <w:t>Other options are not precluded.</w:t>
                            </w:r>
                          </w:p>
                          <w:p w14:paraId="5E62DB4C" w14:textId="74F37998" w:rsidR="00416500" w:rsidRPr="00DF6230" w:rsidRDefault="00416500" w:rsidP="00DF6230">
                            <w:pPr>
                              <w:spacing w:afterLines="50" w:after="120"/>
                              <w:jc w:val="both"/>
                              <w:rPr>
                                <w:rFonts w:eastAsiaTheme="minorEastAsia"/>
                                <w:bCs/>
                                <w:lang w:eastAsia="zh-CN"/>
                              </w:rPr>
                            </w:pPr>
                            <w:r>
                              <w:rPr>
                                <w:rFonts w:eastAsiaTheme="minorEastAsia"/>
                                <w:bCs/>
                                <w:lang w:eastAsia="zh-CN"/>
                              </w:rPr>
                              <w:t>…</w:t>
                            </w:r>
                          </w:p>
                          <w:p w14:paraId="6DD8A654" w14:textId="77777777" w:rsidR="00416500" w:rsidRPr="00AD0684" w:rsidRDefault="00416500" w:rsidP="00DF6230">
                            <w:pPr>
                              <w:overflowPunct/>
                              <w:autoSpaceDE/>
                              <w:autoSpaceDN/>
                              <w:adjustRightInd/>
                              <w:jc w:val="both"/>
                              <w:rPr>
                                <w:rFonts w:eastAsiaTheme="minorEastAsia"/>
                                <w:lang w:val="en-US" w:eastAsia="zh-CN"/>
                              </w:rPr>
                            </w:pPr>
                          </w:p>
                          <w:p w14:paraId="2B71D882" w14:textId="77777777" w:rsidR="00416500" w:rsidRPr="00022F98" w:rsidRDefault="00416500" w:rsidP="00DF6230">
                            <w:pPr>
                              <w:spacing w:afterLines="50" w:after="120"/>
                              <w:jc w:val="both"/>
                              <w:rPr>
                                <w:rFonts w:eastAsiaTheme="minorEastAsia"/>
                                <w:b/>
                                <w:bCs/>
                                <w:u w:val="single"/>
                              </w:rPr>
                            </w:pPr>
                            <w:r>
                              <w:rPr>
                                <w:rFonts w:eastAsiaTheme="minorEastAsia"/>
                                <w:b/>
                                <w:bCs/>
                                <w:u w:val="single"/>
                                <w:lang w:eastAsia="zh-CN"/>
                              </w:rPr>
                              <w:t>What to include in the reply LS to RAN1</w:t>
                            </w:r>
                          </w:p>
                          <w:p w14:paraId="498BAD98" w14:textId="77777777" w:rsidR="00416500" w:rsidRDefault="00416500" w:rsidP="00DF6230">
                            <w:pPr>
                              <w:spacing w:after="120"/>
                              <w:ind w:leftChars="200" w:left="400"/>
                              <w:rPr>
                                <w:rFonts w:eastAsiaTheme="minorEastAsia"/>
                              </w:rPr>
                            </w:pPr>
                            <w:r w:rsidRPr="003C663F">
                              <w:rPr>
                                <w:rFonts w:eastAsiaTheme="minorEastAsia"/>
                                <w:lang w:eastAsia="zh-CN"/>
                              </w:rPr>
                              <w:t xml:space="preserve">Identified </w:t>
                            </w:r>
                            <w:r>
                              <w:rPr>
                                <w:rFonts w:eastAsiaTheme="minorEastAsia"/>
                                <w:lang w:eastAsia="zh-CN"/>
                              </w:rPr>
                              <w:t xml:space="preserve">RAN4 </w:t>
                            </w:r>
                            <w:r w:rsidRPr="003C663F">
                              <w:rPr>
                                <w:rFonts w:eastAsiaTheme="minorEastAsia"/>
                                <w:lang w:eastAsia="zh-CN"/>
                              </w:rPr>
                              <w:t xml:space="preserve">impacts </w:t>
                            </w:r>
                            <w:r>
                              <w:rPr>
                                <w:rFonts w:eastAsiaTheme="minorEastAsia"/>
                                <w:lang w:eastAsia="zh-CN"/>
                              </w:rPr>
                              <w:t>in the contexts of RAN1 LS Q5 and Q6 that includes but not limited to</w:t>
                            </w:r>
                          </w:p>
                          <w:p w14:paraId="0E8F8D2B" w14:textId="77777777" w:rsidR="00416500" w:rsidRDefault="00416500" w:rsidP="00DF6230">
                            <w:pPr>
                              <w:pStyle w:val="ab"/>
                              <w:widowControl w:val="0"/>
                              <w:numPr>
                                <w:ilvl w:val="0"/>
                                <w:numId w:val="34"/>
                              </w:numPr>
                              <w:spacing w:afterLines="50" w:after="120"/>
                              <w:contextualSpacing w:val="0"/>
                              <w:jc w:val="both"/>
                              <w:textAlignment w:val="auto"/>
                              <w:rPr>
                                <w:rFonts w:eastAsiaTheme="minorEastAsia"/>
                              </w:rPr>
                            </w:pPr>
                            <w:r>
                              <w:rPr>
                                <w:rFonts w:eastAsiaTheme="minorEastAsia"/>
                              </w:rPr>
                              <w:t>Impacts due to measuring inter-frequency and/or inter-band NSC L1 resources</w:t>
                            </w:r>
                          </w:p>
                          <w:p w14:paraId="34276225" w14:textId="77777777" w:rsidR="00416500" w:rsidRDefault="00416500" w:rsidP="00DF6230">
                            <w:pPr>
                              <w:pStyle w:val="ab"/>
                              <w:widowControl w:val="0"/>
                              <w:numPr>
                                <w:ilvl w:val="1"/>
                                <w:numId w:val="34"/>
                              </w:numPr>
                              <w:spacing w:afterLines="50" w:after="120"/>
                              <w:contextualSpacing w:val="0"/>
                              <w:jc w:val="both"/>
                              <w:textAlignment w:val="auto"/>
                              <w:rPr>
                                <w:rFonts w:eastAsiaTheme="minorEastAsia"/>
                              </w:rPr>
                            </w:pPr>
                            <w:r>
                              <w:rPr>
                                <w:rFonts w:eastAsiaTheme="minorEastAsia"/>
                              </w:rPr>
                              <w:t>Use of MG</w:t>
                            </w:r>
                          </w:p>
                          <w:p w14:paraId="65ECEFC5" w14:textId="77777777" w:rsidR="00416500" w:rsidRDefault="00416500" w:rsidP="00DF6230">
                            <w:pPr>
                              <w:pStyle w:val="ab"/>
                              <w:widowControl w:val="0"/>
                              <w:numPr>
                                <w:ilvl w:val="1"/>
                                <w:numId w:val="34"/>
                              </w:numPr>
                              <w:spacing w:afterLines="50" w:after="120"/>
                              <w:contextualSpacing w:val="0"/>
                              <w:jc w:val="both"/>
                              <w:textAlignment w:val="auto"/>
                              <w:rPr>
                                <w:rFonts w:eastAsiaTheme="minorEastAsia"/>
                              </w:rPr>
                            </w:pPr>
                            <w:r>
                              <w:rPr>
                                <w:rFonts w:eastAsiaTheme="minorEastAsia"/>
                              </w:rPr>
                              <w:t>Different SMTCs between SC and NSC</w:t>
                            </w:r>
                          </w:p>
                          <w:p w14:paraId="4DB73999" w14:textId="77777777" w:rsidR="00416500" w:rsidRDefault="00416500" w:rsidP="00DF6230">
                            <w:pPr>
                              <w:pStyle w:val="ab"/>
                              <w:widowControl w:val="0"/>
                              <w:numPr>
                                <w:ilvl w:val="1"/>
                                <w:numId w:val="34"/>
                              </w:numPr>
                              <w:spacing w:afterLines="50" w:after="120"/>
                              <w:contextualSpacing w:val="0"/>
                              <w:jc w:val="both"/>
                              <w:textAlignment w:val="auto"/>
                              <w:rPr>
                                <w:rFonts w:eastAsiaTheme="minorEastAsia"/>
                              </w:rPr>
                            </w:pPr>
                            <w:r>
                              <w:rPr>
                                <w:rFonts w:eastAsiaTheme="minorEastAsia"/>
                              </w:rPr>
                              <w:t>Reference timing for measuring NSC L1 resources (if SSB based search is needed)</w:t>
                            </w:r>
                          </w:p>
                          <w:p w14:paraId="0929850B" w14:textId="77777777" w:rsidR="00416500" w:rsidRDefault="00416500" w:rsidP="00DF6230">
                            <w:pPr>
                              <w:pStyle w:val="ab"/>
                              <w:widowControl w:val="0"/>
                              <w:numPr>
                                <w:ilvl w:val="1"/>
                                <w:numId w:val="34"/>
                              </w:numPr>
                              <w:spacing w:afterLines="50" w:after="120"/>
                              <w:contextualSpacing w:val="0"/>
                              <w:jc w:val="both"/>
                              <w:textAlignment w:val="auto"/>
                              <w:rPr>
                                <w:rFonts w:eastAsiaTheme="minorEastAsia"/>
                              </w:rPr>
                            </w:pPr>
                            <w:r>
                              <w:rPr>
                                <w:rFonts w:eastAsiaTheme="minorEastAsia"/>
                              </w:rPr>
                              <w:t>Other issues if any</w:t>
                            </w:r>
                          </w:p>
                          <w:p w14:paraId="18E19E09" w14:textId="77777777" w:rsidR="00416500" w:rsidRPr="00AD0684" w:rsidRDefault="00416500" w:rsidP="00DF6230">
                            <w:pPr>
                              <w:pStyle w:val="ab"/>
                              <w:widowControl w:val="0"/>
                              <w:numPr>
                                <w:ilvl w:val="0"/>
                                <w:numId w:val="34"/>
                              </w:numPr>
                              <w:spacing w:afterLines="50" w:after="120"/>
                              <w:contextualSpacing w:val="0"/>
                              <w:jc w:val="both"/>
                              <w:textAlignment w:val="auto"/>
                              <w:rPr>
                                <w:rFonts w:eastAsiaTheme="minorEastAsia"/>
                              </w:rPr>
                            </w:pPr>
                            <w:r>
                              <w:rPr>
                                <w:rFonts w:eastAsiaTheme="minorEastAsia"/>
                              </w:rPr>
                              <w:t>Impacts due to TCI state switching for NSC</w:t>
                            </w:r>
                          </w:p>
                          <w:p w14:paraId="22788B19" w14:textId="77777777" w:rsidR="00416500" w:rsidRDefault="00416500" w:rsidP="00DF6230">
                            <w:pPr>
                              <w:spacing w:after="120"/>
                              <w:ind w:leftChars="200" w:left="400"/>
                              <w:rPr>
                                <w:rFonts w:eastAsiaTheme="minorEastAsia"/>
                              </w:rPr>
                            </w:pPr>
                            <w:r>
                              <w:rPr>
                                <w:rFonts w:eastAsiaTheme="minorEastAsia"/>
                                <w:lang w:eastAsia="zh-CN"/>
                              </w:rPr>
                              <w:t xml:space="preserve">And RAN4 asks RAN1 to clarify, if needed, </w:t>
                            </w:r>
                          </w:p>
                          <w:p w14:paraId="057D1108" w14:textId="77777777" w:rsidR="00416500" w:rsidRDefault="00416500" w:rsidP="00DF6230">
                            <w:pPr>
                              <w:pStyle w:val="ab"/>
                              <w:widowControl w:val="0"/>
                              <w:numPr>
                                <w:ilvl w:val="0"/>
                                <w:numId w:val="34"/>
                              </w:numPr>
                              <w:spacing w:afterLines="50" w:after="120"/>
                              <w:contextualSpacing w:val="0"/>
                              <w:jc w:val="both"/>
                              <w:textAlignment w:val="auto"/>
                              <w:rPr>
                                <w:rFonts w:eastAsiaTheme="minorEastAsia"/>
                              </w:rPr>
                            </w:pPr>
                            <w:r>
                              <w:rPr>
                                <w:rFonts w:eastAsiaTheme="minorEastAsia"/>
                              </w:rPr>
                              <w:t xml:space="preserve">Which of the following(s) and what else are under consideration by RAN1 for enabling </w:t>
                            </w:r>
                            <w:r w:rsidRPr="00BD792E">
                              <w:rPr>
                                <w:rFonts w:eastAsiaTheme="minorEastAsia"/>
                              </w:rPr>
                              <w:t>inter-cell multi-TRP operations</w:t>
                            </w:r>
                            <w:r w:rsidRPr="00BD792E" w:rsidDel="00236150">
                              <w:rPr>
                                <w:rFonts w:eastAsiaTheme="minorEastAsia"/>
                              </w:rPr>
                              <w:t xml:space="preserve"> </w:t>
                            </w:r>
                          </w:p>
                          <w:p w14:paraId="2A03164E" w14:textId="77777777" w:rsidR="00416500" w:rsidRDefault="00416500" w:rsidP="00DF6230">
                            <w:pPr>
                              <w:pStyle w:val="ab"/>
                              <w:widowControl w:val="0"/>
                              <w:numPr>
                                <w:ilvl w:val="1"/>
                                <w:numId w:val="34"/>
                              </w:numPr>
                              <w:spacing w:afterLines="50" w:after="120"/>
                              <w:contextualSpacing w:val="0"/>
                              <w:jc w:val="both"/>
                              <w:textAlignment w:val="auto"/>
                              <w:rPr>
                                <w:rFonts w:eastAsiaTheme="minorEastAsia"/>
                              </w:rPr>
                            </w:pPr>
                            <w:r>
                              <w:rPr>
                                <w:rFonts w:eastAsiaTheme="minorEastAsia"/>
                              </w:rPr>
                              <w:t>Simultaneous transmission</w:t>
                            </w:r>
                          </w:p>
                          <w:p w14:paraId="537B833B" w14:textId="77777777" w:rsidR="00416500" w:rsidRDefault="00416500" w:rsidP="00DF6230">
                            <w:pPr>
                              <w:pStyle w:val="ab"/>
                              <w:widowControl w:val="0"/>
                              <w:numPr>
                                <w:ilvl w:val="1"/>
                                <w:numId w:val="34"/>
                              </w:numPr>
                              <w:spacing w:afterLines="50" w:after="120"/>
                              <w:contextualSpacing w:val="0"/>
                              <w:jc w:val="both"/>
                              <w:textAlignment w:val="auto"/>
                              <w:rPr>
                                <w:rFonts w:eastAsiaTheme="minorEastAsia"/>
                              </w:rPr>
                            </w:pPr>
                            <w:r>
                              <w:rPr>
                                <w:rFonts w:eastAsiaTheme="minorEastAsia"/>
                              </w:rPr>
                              <w:t>Multi-TRP</w:t>
                            </w:r>
                          </w:p>
                          <w:p w14:paraId="4466408E" w14:textId="77777777" w:rsidR="00416500" w:rsidRDefault="00416500" w:rsidP="00DF6230">
                            <w:pPr>
                              <w:pStyle w:val="ab"/>
                              <w:widowControl w:val="0"/>
                              <w:numPr>
                                <w:ilvl w:val="1"/>
                                <w:numId w:val="34"/>
                              </w:numPr>
                              <w:spacing w:afterLines="50" w:after="120"/>
                              <w:contextualSpacing w:val="0"/>
                              <w:jc w:val="both"/>
                              <w:textAlignment w:val="auto"/>
                              <w:rPr>
                                <w:rFonts w:eastAsiaTheme="minorEastAsia"/>
                              </w:rPr>
                            </w:pPr>
                            <w:r>
                              <w:rPr>
                                <w:rFonts w:eastAsiaTheme="minorEastAsia"/>
                              </w:rPr>
                              <w:t>Regular CA</w:t>
                            </w:r>
                          </w:p>
                          <w:p w14:paraId="21C7646D" w14:textId="77777777" w:rsidR="00416500" w:rsidRDefault="00416500" w:rsidP="00DF6230">
                            <w:pPr>
                              <w:pStyle w:val="ab"/>
                              <w:widowControl w:val="0"/>
                              <w:numPr>
                                <w:ilvl w:val="1"/>
                                <w:numId w:val="34"/>
                              </w:numPr>
                              <w:spacing w:afterLines="50" w:after="120"/>
                              <w:contextualSpacing w:val="0"/>
                              <w:jc w:val="both"/>
                              <w:textAlignment w:val="auto"/>
                              <w:rPr>
                                <w:rFonts w:eastAsiaTheme="minorEastAsia"/>
                              </w:rPr>
                            </w:pPr>
                            <w:r>
                              <w:rPr>
                                <w:rFonts w:eastAsiaTheme="minorEastAsia"/>
                              </w:rPr>
                              <w:t>Other options if any</w:t>
                            </w:r>
                          </w:p>
                          <w:p w14:paraId="442E2969" w14:textId="672D789A" w:rsidR="00416500" w:rsidRPr="009D2027" w:rsidRDefault="00416500" w:rsidP="00DF6230">
                            <w:pPr>
                              <w:spacing w:afterLines="50" w:after="120"/>
                              <w:jc w:val="both"/>
                              <w:rPr>
                                <w:rFonts w:eastAsiaTheme="minorEastAsia"/>
                                <w:lang w:eastAsia="zh-CN"/>
                              </w:rPr>
                            </w:pPr>
                          </w:p>
                        </w:txbxContent>
                      </wps:txbx>
                      <wps:bodyPr rot="0" vert="horz" wrap="square" lIns="91440" tIns="45720" rIns="91440" bIns="45720" anchor="t" anchorCtr="0">
                        <a:spAutoFit/>
                      </wps:bodyPr>
                    </wps:wsp>
                  </a:graphicData>
                </a:graphic>
              </wp:inline>
            </w:drawing>
          </mc:Choice>
          <mc:Fallback>
            <w:pict>
              <v:shape w14:anchorId="42C7F208" id="文本框 1" o:spid="_x0000_s1027" type="#_x0000_t202" style="width:482.05pt;height:3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">
                <v:textbox style="mso-fit-shape-to-text:t">
                  <w:txbxContent>
                    <w:p w14:paraId="2556DBF5" w14:textId="77777777" w:rsidR="00416500" w:rsidRPr="007D029B" w:rsidRDefault="00416500" w:rsidP="00DF6230">
                      <w:pPr>
                        <w:spacing w:afterLines="50" w:after="120"/>
                        <w:jc w:val="both"/>
                        <w:rPr>
                          <w:rFonts w:eastAsia="?? ??"/>
                          <w:b/>
                          <w:bCs/>
                          <w:u w:val="single"/>
                        </w:rPr>
                      </w:pPr>
                      <w:r>
                        <w:rPr>
                          <w:b/>
                          <w:u w:val="single"/>
                          <w:lang w:eastAsia="ko-KR"/>
                        </w:rPr>
                        <w:t>RAN4 a</w:t>
                      </w:r>
                      <w:r w:rsidRPr="005F0CFE">
                        <w:rPr>
                          <w:b/>
                          <w:u w:val="single"/>
                          <w:lang w:eastAsia="ko-KR"/>
                        </w:rPr>
                        <w:t>ssumptions</w:t>
                      </w:r>
                      <w:r>
                        <w:rPr>
                          <w:b/>
                          <w:u w:val="single"/>
                          <w:lang w:eastAsia="ko-KR"/>
                        </w:rPr>
                        <w:t xml:space="preserve"> for </w:t>
                      </w:r>
                      <w:r w:rsidRPr="001B79A4">
                        <w:rPr>
                          <w:b/>
                          <w:u w:val="single"/>
                          <w:lang w:eastAsia="ko-KR"/>
                        </w:rPr>
                        <w:t>L1/L2-Centric inter-cell mobility</w:t>
                      </w:r>
                      <w:r>
                        <w:rPr>
                          <w:b/>
                          <w:u w:val="single"/>
                          <w:lang w:eastAsia="ko-KR"/>
                        </w:rPr>
                        <w:t xml:space="preserve"> scenarios</w:t>
                      </w:r>
                    </w:p>
                    <w:p w14:paraId="10410E63" w14:textId="77777777" w:rsidR="00416500" w:rsidRDefault="00416500" w:rsidP="00DF6230">
                      <w:pPr>
                        <w:spacing w:after="120"/>
                        <w:ind w:leftChars="200" w:left="400"/>
                        <w:rPr>
                          <w:rFonts w:eastAsiaTheme="minorEastAsia"/>
                          <w:lang w:eastAsia="zh-CN"/>
                        </w:rPr>
                      </w:pPr>
                      <w:r>
                        <w:rPr>
                          <w:rFonts w:eastAsiaTheme="minorEastAsia"/>
                          <w:lang w:eastAsia="zh-CN"/>
                        </w:rPr>
                        <w:t xml:space="preserve">RAN4 considers the feature of </w:t>
                      </w:r>
                      <w:r w:rsidRPr="006172A7">
                        <w:rPr>
                          <w:rFonts w:eastAsiaTheme="minorEastAsia"/>
                          <w:lang w:eastAsia="zh-CN"/>
                        </w:rPr>
                        <w:t>L1/L2-Centric inter-cell mobility</w:t>
                      </w:r>
                      <w:r>
                        <w:rPr>
                          <w:rFonts w:eastAsiaTheme="minorEastAsia"/>
                          <w:lang w:eastAsia="zh-CN"/>
                        </w:rPr>
                        <w:t xml:space="preserve"> under the assumptions that:</w:t>
                      </w:r>
                    </w:p>
                    <w:p w14:paraId="2AD1B146" w14:textId="77777777" w:rsidR="00416500" w:rsidRPr="00A9711B" w:rsidRDefault="00416500" w:rsidP="00DF6230">
                      <w:pPr>
                        <w:numPr>
                          <w:ilvl w:val="0"/>
                          <w:numId w:val="29"/>
                        </w:numPr>
                        <w:overflowPunct/>
                        <w:autoSpaceDE/>
                        <w:autoSpaceDN/>
                        <w:adjustRightInd/>
                        <w:ind w:left="1208" w:hanging="357"/>
                        <w:jc w:val="both"/>
                        <w:textAlignment w:val="auto"/>
                        <w:rPr>
                          <w:rFonts w:eastAsiaTheme="minorEastAsia"/>
                          <w:lang w:val="en-US" w:eastAsia="zh-CN"/>
                        </w:rPr>
                      </w:pPr>
                      <w:r>
                        <w:rPr>
                          <w:rFonts w:eastAsiaTheme="minorEastAsia"/>
                          <w:lang w:val="en-US" w:eastAsia="zh-CN"/>
                        </w:rPr>
                        <w:t xml:space="preserve">Focus on both FR2 and FR1 </w:t>
                      </w:r>
                    </w:p>
                    <w:p w14:paraId="498AA4F1" w14:textId="77777777" w:rsidR="00416500" w:rsidRDefault="00416500" w:rsidP="00DF6230">
                      <w:pPr>
                        <w:numPr>
                          <w:ilvl w:val="1"/>
                          <w:numId w:val="29"/>
                        </w:numPr>
                        <w:overflowPunct/>
                        <w:autoSpaceDE/>
                        <w:autoSpaceDN/>
                        <w:adjustRightInd/>
                        <w:jc w:val="both"/>
                        <w:textAlignment w:val="auto"/>
                        <w:rPr>
                          <w:rFonts w:eastAsiaTheme="minorEastAsia"/>
                          <w:lang w:eastAsia="zh-CN"/>
                        </w:rPr>
                      </w:pPr>
                      <w:r>
                        <w:rPr>
                          <w:rFonts w:eastAsiaTheme="minorEastAsia"/>
                          <w:lang w:val="en-US" w:eastAsia="zh-CN"/>
                        </w:rPr>
                        <w:t>B</w:t>
                      </w:r>
                      <w:r w:rsidRPr="00253E99">
                        <w:rPr>
                          <w:rFonts w:eastAsiaTheme="minorEastAsia"/>
                          <w:lang w:val="en-US" w:eastAsia="zh-CN"/>
                        </w:rPr>
                        <w:t>oth SC and NSC</w:t>
                      </w:r>
                      <w:r>
                        <w:rPr>
                          <w:rFonts w:eastAsiaTheme="minorEastAsia"/>
                          <w:lang w:val="en-US" w:eastAsia="zh-CN"/>
                        </w:rPr>
                        <w:t xml:space="preserve"> are in the same FR</w:t>
                      </w:r>
                      <w:r w:rsidRPr="00253E99">
                        <w:rPr>
                          <w:rFonts w:eastAsiaTheme="minorEastAsia"/>
                          <w:lang w:val="en-US" w:eastAsia="zh-CN"/>
                        </w:rPr>
                        <w:t>;</w:t>
                      </w:r>
                    </w:p>
                    <w:p w14:paraId="66E69B92" w14:textId="77777777" w:rsidR="00416500" w:rsidRPr="00AD0684" w:rsidRDefault="00416500" w:rsidP="00DF6230">
                      <w:pPr>
                        <w:numPr>
                          <w:ilvl w:val="0"/>
                          <w:numId w:val="29"/>
                        </w:numPr>
                        <w:overflowPunct/>
                        <w:autoSpaceDE/>
                        <w:autoSpaceDN/>
                        <w:adjustRightInd/>
                        <w:ind w:left="1208" w:hanging="357"/>
                        <w:jc w:val="both"/>
                        <w:textAlignment w:val="auto"/>
                        <w:rPr>
                          <w:rFonts w:eastAsiaTheme="minorEastAsia"/>
                          <w:lang w:eastAsia="zh-CN"/>
                        </w:rPr>
                      </w:pPr>
                      <w:r>
                        <w:rPr>
                          <w:rFonts w:eastAsia="宋体"/>
                          <w:szCs w:val="24"/>
                          <w:lang w:eastAsia="zh-CN"/>
                        </w:rPr>
                        <w:t xml:space="preserve">Study on </w:t>
                      </w:r>
                      <w:r w:rsidRPr="00253E99">
                        <w:rPr>
                          <w:rFonts w:eastAsia="宋体"/>
                          <w:szCs w:val="24"/>
                          <w:lang w:eastAsia="zh-CN"/>
                        </w:rPr>
                        <w:t>non-collocated</w:t>
                      </w:r>
                      <w:r>
                        <w:rPr>
                          <w:rFonts w:eastAsia="宋体"/>
                          <w:szCs w:val="24"/>
                          <w:lang w:eastAsia="zh-CN"/>
                        </w:rPr>
                        <w:t xml:space="preserve"> and collocated SC and NSC case</w:t>
                      </w:r>
                    </w:p>
                    <w:p w14:paraId="37EB3111" w14:textId="77777777" w:rsidR="00416500" w:rsidRPr="00FD12B7" w:rsidRDefault="00416500" w:rsidP="00DF6230">
                      <w:pPr>
                        <w:numPr>
                          <w:ilvl w:val="0"/>
                          <w:numId w:val="29"/>
                        </w:numPr>
                        <w:overflowPunct/>
                        <w:autoSpaceDE/>
                        <w:autoSpaceDN/>
                        <w:adjustRightInd/>
                        <w:ind w:left="1208" w:hanging="357"/>
                        <w:jc w:val="both"/>
                        <w:textAlignment w:val="auto"/>
                        <w:rPr>
                          <w:rFonts w:eastAsiaTheme="minorEastAsia"/>
                          <w:lang w:eastAsia="zh-CN"/>
                        </w:rPr>
                      </w:pPr>
                      <w:r w:rsidRPr="00FD12B7">
                        <w:rPr>
                          <w:rFonts w:eastAsiaTheme="minorEastAsia"/>
                          <w:lang w:val="en-US" w:eastAsia="zh-CN"/>
                        </w:rPr>
                        <w:t xml:space="preserve">SC and NSC are </w:t>
                      </w:r>
                    </w:p>
                    <w:p w14:paraId="54C62AC6" w14:textId="77777777" w:rsidR="00416500" w:rsidRPr="006172A7" w:rsidRDefault="00416500" w:rsidP="00DF6230">
                      <w:pPr>
                        <w:numPr>
                          <w:ilvl w:val="1"/>
                          <w:numId w:val="29"/>
                        </w:numPr>
                        <w:overflowPunct/>
                        <w:autoSpaceDE/>
                        <w:autoSpaceDN/>
                        <w:adjustRightInd/>
                        <w:jc w:val="both"/>
                        <w:textAlignment w:val="auto"/>
                        <w:rPr>
                          <w:rFonts w:eastAsiaTheme="minorEastAsia"/>
                          <w:lang w:eastAsia="zh-CN"/>
                        </w:rPr>
                      </w:pPr>
                      <w:r w:rsidRPr="00253E99">
                        <w:rPr>
                          <w:rFonts w:eastAsiaTheme="minorEastAsia"/>
                          <w:lang w:val="en-US" w:eastAsia="zh-CN"/>
                        </w:rPr>
                        <w:t>in the same frequency layer</w:t>
                      </w:r>
                    </w:p>
                    <w:p w14:paraId="5163C05A" w14:textId="77777777" w:rsidR="00416500" w:rsidRDefault="00416500" w:rsidP="00DF6230">
                      <w:pPr>
                        <w:numPr>
                          <w:ilvl w:val="2"/>
                          <w:numId w:val="29"/>
                        </w:numPr>
                        <w:overflowPunct/>
                        <w:autoSpaceDE/>
                        <w:autoSpaceDN/>
                        <w:adjustRightInd/>
                        <w:jc w:val="both"/>
                        <w:textAlignment w:val="auto"/>
                        <w:rPr>
                          <w:rFonts w:eastAsiaTheme="minorEastAsia"/>
                          <w:lang w:eastAsia="zh-CN"/>
                        </w:rPr>
                      </w:pPr>
                      <w:r>
                        <w:rPr>
                          <w:rFonts w:eastAsiaTheme="minorEastAsia"/>
                          <w:lang w:eastAsia="zh-CN"/>
                        </w:rPr>
                        <w:t>The SSBs of NSC have the same center frequency and SCS as the SSBs of the serving cell (RAN1 agreement)</w:t>
                      </w:r>
                    </w:p>
                    <w:p w14:paraId="7AD70F0A" w14:textId="77777777" w:rsidR="00416500" w:rsidRPr="004564C8" w:rsidRDefault="00416500" w:rsidP="00DF6230">
                      <w:pPr>
                        <w:numPr>
                          <w:ilvl w:val="1"/>
                          <w:numId w:val="29"/>
                        </w:numPr>
                        <w:overflowPunct/>
                        <w:autoSpaceDE/>
                        <w:autoSpaceDN/>
                        <w:adjustRightInd/>
                        <w:jc w:val="both"/>
                        <w:textAlignment w:val="auto"/>
                        <w:rPr>
                          <w:rFonts w:eastAsiaTheme="minorEastAsia"/>
                          <w:lang w:eastAsia="zh-CN"/>
                        </w:rPr>
                      </w:pPr>
                      <w:r>
                        <w:rPr>
                          <w:rFonts w:eastAsiaTheme="minorEastAsia"/>
                          <w:lang w:val="en-US" w:eastAsia="zh-CN"/>
                        </w:rPr>
                        <w:t xml:space="preserve">not </w:t>
                      </w:r>
                      <w:r w:rsidRPr="00253E99">
                        <w:rPr>
                          <w:rFonts w:eastAsiaTheme="minorEastAsia"/>
                          <w:lang w:val="en-US" w:eastAsia="zh-CN"/>
                        </w:rPr>
                        <w:t>in the same frequency layer</w:t>
                      </w:r>
                      <w:r>
                        <w:rPr>
                          <w:rFonts w:eastAsiaTheme="minorEastAsia"/>
                          <w:lang w:val="en-US" w:eastAsia="zh-CN"/>
                        </w:rPr>
                        <w:t>, if supported by RAN1</w:t>
                      </w:r>
                    </w:p>
                    <w:p w14:paraId="2768E460" w14:textId="77777777" w:rsidR="00416500" w:rsidRDefault="00416500" w:rsidP="00DF6230">
                      <w:pPr>
                        <w:numPr>
                          <w:ilvl w:val="2"/>
                          <w:numId w:val="29"/>
                        </w:numPr>
                        <w:overflowPunct/>
                        <w:autoSpaceDE/>
                        <w:autoSpaceDN/>
                        <w:adjustRightInd/>
                        <w:jc w:val="both"/>
                        <w:textAlignment w:val="auto"/>
                        <w:rPr>
                          <w:rFonts w:eastAsiaTheme="minorEastAsia"/>
                          <w:lang w:eastAsia="zh-CN"/>
                        </w:rPr>
                      </w:pPr>
                      <w:r w:rsidRPr="004564C8">
                        <w:rPr>
                          <w:rFonts w:eastAsiaTheme="minorEastAsia"/>
                          <w:lang w:eastAsia="zh-CN"/>
                        </w:rPr>
                        <w:t>CA scenarios (e.g. intra-band and inter-band), if</w:t>
                      </w:r>
                      <w:r>
                        <w:rPr>
                          <w:rFonts w:eastAsiaTheme="minorEastAsia"/>
                          <w:lang w:eastAsia="zh-CN"/>
                        </w:rPr>
                        <w:t xml:space="preserve"> defined and</w:t>
                      </w:r>
                      <w:r w:rsidRPr="004564C8">
                        <w:rPr>
                          <w:rFonts w:eastAsiaTheme="minorEastAsia"/>
                          <w:lang w:eastAsia="zh-CN"/>
                        </w:rPr>
                        <w:t xml:space="preserve"> supported by RAN1</w:t>
                      </w:r>
                    </w:p>
                    <w:p w14:paraId="7E0E0685" w14:textId="77777777" w:rsidR="00416500" w:rsidRPr="006172A7" w:rsidRDefault="00416500" w:rsidP="00DF6230">
                      <w:pPr>
                        <w:numPr>
                          <w:ilvl w:val="2"/>
                          <w:numId w:val="29"/>
                        </w:numPr>
                        <w:overflowPunct/>
                        <w:autoSpaceDE/>
                        <w:autoSpaceDN/>
                        <w:adjustRightInd/>
                        <w:jc w:val="both"/>
                        <w:textAlignment w:val="auto"/>
                        <w:rPr>
                          <w:rFonts w:eastAsiaTheme="minorEastAsia"/>
                          <w:lang w:eastAsia="zh-CN"/>
                        </w:rPr>
                      </w:pPr>
                      <w:r>
                        <w:rPr>
                          <w:rFonts w:eastAsiaTheme="minorEastAsia"/>
                          <w:lang w:eastAsia="zh-CN"/>
                        </w:rPr>
                        <w:t>Other inter-frequency case, if any supported by RAN1</w:t>
                      </w:r>
                    </w:p>
                    <w:p w14:paraId="7B1D1FBD" w14:textId="77777777" w:rsidR="00416500" w:rsidRDefault="00416500" w:rsidP="00DF6230">
                      <w:pPr>
                        <w:numPr>
                          <w:ilvl w:val="0"/>
                          <w:numId w:val="29"/>
                        </w:numPr>
                        <w:overflowPunct/>
                        <w:autoSpaceDE/>
                        <w:autoSpaceDN/>
                        <w:adjustRightInd/>
                        <w:ind w:left="1208" w:hanging="357"/>
                        <w:jc w:val="both"/>
                        <w:textAlignment w:val="auto"/>
                        <w:rPr>
                          <w:rFonts w:eastAsiaTheme="minorEastAsia"/>
                          <w:lang w:eastAsia="zh-CN"/>
                        </w:rPr>
                      </w:pPr>
                      <w:r>
                        <w:rPr>
                          <w:rFonts w:eastAsiaTheme="minorEastAsia"/>
                          <w:lang w:eastAsia="zh-CN"/>
                        </w:rPr>
                        <w:t>Other options are not precluded.</w:t>
                      </w:r>
                    </w:p>
                    <w:p w14:paraId="5E62DB4C" w14:textId="74F37998" w:rsidR="00416500" w:rsidRPr="00DF6230" w:rsidRDefault="00416500" w:rsidP="00DF6230">
                      <w:pPr>
                        <w:spacing w:afterLines="50" w:after="120"/>
                        <w:jc w:val="both"/>
                        <w:rPr>
                          <w:rFonts w:eastAsiaTheme="minorEastAsia" w:hint="eastAsia"/>
                          <w:bCs/>
                          <w:lang w:eastAsia="zh-CN"/>
                        </w:rPr>
                      </w:pPr>
                      <w:r>
                        <w:rPr>
                          <w:rFonts w:eastAsiaTheme="minorEastAsia"/>
                          <w:bCs/>
                          <w:lang w:eastAsia="zh-CN"/>
                        </w:rPr>
                        <w:t>…</w:t>
                      </w:r>
                    </w:p>
                    <w:p w14:paraId="6DD8A654" w14:textId="77777777" w:rsidR="00416500" w:rsidRPr="00AD0684" w:rsidRDefault="00416500" w:rsidP="00DF6230">
                      <w:pPr>
                        <w:overflowPunct/>
                        <w:autoSpaceDE/>
                        <w:autoSpaceDN/>
                        <w:adjustRightInd/>
                        <w:jc w:val="both"/>
                        <w:rPr>
                          <w:rFonts w:eastAsiaTheme="minorEastAsia"/>
                          <w:lang w:val="en-US" w:eastAsia="zh-CN"/>
                        </w:rPr>
                      </w:pPr>
                    </w:p>
                    <w:p w14:paraId="2B71D882" w14:textId="77777777" w:rsidR="00416500" w:rsidRPr="00022F98" w:rsidRDefault="00416500" w:rsidP="00DF6230">
                      <w:pPr>
                        <w:spacing w:afterLines="50" w:after="120"/>
                        <w:jc w:val="both"/>
                        <w:rPr>
                          <w:rFonts w:eastAsiaTheme="minorEastAsia"/>
                          <w:b/>
                          <w:bCs/>
                          <w:u w:val="single"/>
                        </w:rPr>
                      </w:pPr>
                      <w:r>
                        <w:rPr>
                          <w:rFonts w:eastAsiaTheme="minorEastAsia"/>
                          <w:b/>
                          <w:bCs/>
                          <w:u w:val="single"/>
                          <w:lang w:eastAsia="zh-CN"/>
                        </w:rPr>
                        <w:t>What to include in the reply LS to RAN1</w:t>
                      </w:r>
                    </w:p>
                    <w:p w14:paraId="498BAD98" w14:textId="77777777" w:rsidR="00416500" w:rsidRDefault="00416500" w:rsidP="00DF6230">
                      <w:pPr>
                        <w:spacing w:after="120"/>
                        <w:ind w:leftChars="200" w:left="400"/>
                        <w:rPr>
                          <w:rFonts w:eastAsiaTheme="minorEastAsia"/>
                        </w:rPr>
                      </w:pPr>
                      <w:r w:rsidRPr="00AD0684">
                        <w:rPr>
                          <w:rFonts w:eastAsiaTheme="minorEastAsia"/>
                          <w:lang w:eastAsia="zh-CN"/>
                        </w:rPr>
                        <w:t/>
                      </w:r>
                      <w:r w:rsidRPr="003C663F">
                        <w:rPr>
                          <w:rFonts w:eastAsiaTheme="minorEastAsia"/>
                          <w:lang w:eastAsia="zh-CN"/>
                        </w:rPr>
                        <w:t xml:space="preserve">Identified </w:t>
                      </w:r>
                      <w:r>
                        <w:rPr>
                          <w:rFonts w:eastAsiaTheme="minorEastAsia"/>
                          <w:lang w:eastAsia="zh-CN"/>
                        </w:rPr>
                        <w:t xml:space="preserve">RAN4 </w:t>
                      </w:r>
                      <w:r w:rsidRPr="003C663F">
                        <w:rPr>
                          <w:rFonts w:eastAsiaTheme="minorEastAsia"/>
                          <w:lang w:eastAsia="zh-CN"/>
                        </w:rPr>
                        <w:t xml:space="preserve">impacts </w:t>
                      </w:r>
                      <w:r>
                        <w:rPr>
                          <w:rFonts w:eastAsiaTheme="minorEastAsia"/>
                          <w:lang w:eastAsia="zh-CN"/>
                        </w:rPr>
                        <w:t>in the contexts of RAN1 LS Q5 and Q6 that includes but not limited to</w:t>
                      </w:r>
                    </w:p>
                    <w:p w14:paraId="0E8F8D2B" w14:textId="77777777" w:rsidR="00416500" w:rsidRDefault="00416500" w:rsidP="00DF6230">
                      <w:pPr>
                        <w:pStyle w:val="ab"/>
                        <w:widowControl w:val="0"/>
                        <w:numPr>
                          <w:ilvl w:val="0"/>
                          <w:numId w:val="34"/>
                        </w:numPr>
                        <w:spacing w:afterLines="50" w:after="120"/>
                        <w:contextualSpacing w:val="0"/>
                        <w:jc w:val="both"/>
                        <w:textAlignment w:val="auto"/>
                        <w:rPr>
                          <w:rFonts w:eastAsiaTheme="minorEastAsia"/>
                        </w:rPr>
                      </w:pPr>
                      <w:r>
                        <w:rPr>
                          <w:rFonts w:eastAsiaTheme="minorEastAsia"/>
                        </w:rPr>
                        <w:t>Impacts due to measuring inter-frequency and/or inter-band NSC L1 resources</w:t>
                      </w:r>
                    </w:p>
                    <w:p w14:paraId="34276225" w14:textId="77777777" w:rsidR="00416500" w:rsidRDefault="00416500" w:rsidP="00DF6230">
                      <w:pPr>
                        <w:pStyle w:val="ab"/>
                        <w:widowControl w:val="0"/>
                        <w:numPr>
                          <w:ilvl w:val="1"/>
                          <w:numId w:val="34"/>
                        </w:numPr>
                        <w:spacing w:afterLines="50" w:after="120"/>
                        <w:contextualSpacing w:val="0"/>
                        <w:jc w:val="both"/>
                        <w:textAlignment w:val="auto"/>
                        <w:rPr>
                          <w:rFonts w:eastAsiaTheme="minorEastAsia"/>
                        </w:rPr>
                      </w:pPr>
                      <w:r>
                        <w:rPr>
                          <w:rFonts w:eastAsiaTheme="minorEastAsia"/>
                        </w:rPr>
                        <w:t>Use of MG</w:t>
                      </w:r>
                    </w:p>
                    <w:p w14:paraId="65ECEFC5" w14:textId="77777777" w:rsidR="00416500" w:rsidRDefault="00416500" w:rsidP="00DF6230">
                      <w:pPr>
                        <w:pStyle w:val="ab"/>
                        <w:widowControl w:val="0"/>
                        <w:numPr>
                          <w:ilvl w:val="1"/>
                          <w:numId w:val="34"/>
                        </w:numPr>
                        <w:spacing w:afterLines="50" w:after="120"/>
                        <w:contextualSpacing w:val="0"/>
                        <w:jc w:val="both"/>
                        <w:textAlignment w:val="auto"/>
                        <w:rPr>
                          <w:rFonts w:eastAsiaTheme="minorEastAsia"/>
                        </w:rPr>
                      </w:pPr>
                      <w:r>
                        <w:rPr>
                          <w:rFonts w:eastAsiaTheme="minorEastAsia"/>
                        </w:rPr>
                        <w:t>Different SMTCs between SC and NSC</w:t>
                      </w:r>
                    </w:p>
                    <w:p w14:paraId="4DB73999" w14:textId="77777777" w:rsidR="00416500" w:rsidRDefault="00416500" w:rsidP="00DF6230">
                      <w:pPr>
                        <w:pStyle w:val="ab"/>
                        <w:widowControl w:val="0"/>
                        <w:numPr>
                          <w:ilvl w:val="1"/>
                          <w:numId w:val="34"/>
                        </w:numPr>
                        <w:spacing w:afterLines="50" w:after="120"/>
                        <w:contextualSpacing w:val="0"/>
                        <w:jc w:val="both"/>
                        <w:textAlignment w:val="auto"/>
                        <w:rPr>
                          <w:rFonts w:eastAsiaTheme="minorEastAsia"/>
                        </w:rPr>
                      </w:pPr>
                      <w:r>
                        <w:rPr>
                          <w:rFonts w:eastAsiaTheme="minorEastAsia"/>
                        </w:rPr>
                        <w:t>Reference timing for measuring NSC L1 resources (if SSB based search is needed)</w:t>
                      </w:r>
                    </w:p>
                    <w:p w14:paraId="0929850B" w14:textId="77777777" w:rsidR="00416500" w:rsidRDefault="00416500" w:rsidP="00DF6230">
                      <w:pPr>
                        <w:pStyle w:val="ab"/>
                        <w:widowControl w:val="0"/>
                        <w:numPr>
                          <w:ilvl w:val="1"/>
                          <w:numId w:val="34"/>
                        </w:numPr>
                        <w:spacing w:afterLines="50" w:after="120"/>
                        <w:contextualSpacing w:val="0"/>
                        <w:jc w:val="both"/>
                        <w:textAlignment w:val="auto"/>
                        <w:rPr>
                          <w:rFonts w:eastAsiaTheme="minorEastAsia"/>
                        </w:rPr>
                      </w:pPr>
                      <w:r>
                        <w:rPr>
                          <w:rFonts w:eastAsiaTheme="minorEastAsia"/>
                        </w:rPr>
                        <w:t>Other issues if any</w:t>
                      </w:r>
                    </w:p>
                    <w:p w14:paraId="18E19E09" w14:textId="77777777" w:rsidR="00416500" w:rsidRPr="00AD0684" w:rsidRDefault="00416500" w:rsidP="00DF6230">
                      <w:pPr>
                        <w:pStyle w:val="ab"/>
                        <w:widowControl w:val="0"/>
                        <w:numPr>
                          <w:ilvl w:val="0"/>
                          <w:numId w:val="34"/>
                        </w:numPr>
                        <w:spacing w:afterLines="50" w:after="120"/>
                        <w:contextualSpacing w:val="0"/>
                        <w:jc w:val="both"/>
                        <w:textAlignment w:val="auto"/>
                        <w:rPr>
                          <w:rFonts w:eastAsiaTheme="minorEastAsia"/>
                        </w:rPr>
                      </w:pPr>
                      <w:r>
                        <w:rPr>
                          <w:rFonts w:eastAsiaTheme="minorEastAsia"/>
                        </w:rPr>
                        <w:t>Impacts due to TCI state switching for NSC</w:t>
                      </w:r>
                    </w:p>
                    <w:p w14:paraId="22788B19" w14:textId="77777777" w:rsidR="00416500" w:rsidRDefault="00416500" w:rsidP="00DF6230">
                      <w:pPr>
                        <w:spacing w:after="120"/>
                        <w:ind w:leftChars="200" w:left="400"/>
                        <w:rPr>
                          <w:rFonts w:eastAsiaTheme="minorEastAsia"/>
                        </w:rPr>
                      </w:pPr>
                      <w:r>
                        <w:rPr>
                          <w:rFonts w:eastAsiaTheme="minorEastAsia"/>
                          <w:lang w:eastAsia="zh-CN"/>
                        </w:rPr>
                        <w:t xml:space="preserve">And RAN4 asks RAN1 to clarify, if needed, </w:t>
                      </w:r>
                    </w:p>
                    <w:p w14:paraId="057D1108" w14:textId="77777777" w:rsidR="00416500" w:rsidRDefault="00416500" w:rsidP="00DF6230">
                      <w:pPr>
                        <w:pStyle w:val="ab"/>
                        <w:widowControl w:val="0"/>
                        <w:numPr>
                          <w:ilvl w:val="0"/>
                          <w:numId w:val="34"/>
                        </w:numPr>
                        <w:spacing w:afterLines="50" w:after="120"/>
                        <w:contextualSpacing w:val="0"/>
                        <w:jc w:val="both"/>
                        <w:textAlignment w:val="auto"/>
                        <w:rPr>
                          <w:rFonts w:eastAsiaTheme="minorEastAsia"/>
                        </w:rPr>
                      </w:pPr>
                      <w:r>
                        <w:rPr>
                          <w:rFonts w:eastAsiaTheme="minorEastAsia"/>
                        </w:rPr>
                        <w:t xml:space="preserve">Which of the following(s) and what else are under consideration by RAN1 for enabling </w:t>
                      </w:r>
                      <w:r w:rsidRPr="00BD792E">
                        <w:rPr>
                          <w:rFonts w:eastAsiaTheme="minorEastAsia"/>
                        </w:rPr>
                        <w:t>inter-cell multi-TRP operations</w:t>
                      </w:r>
                      <w:r w:rsidRPr="00BD792E" w:rsidDel="00236150">
                        <w:rPr>
                          <w:rFonts w:eastAsiaTheme="minorEastAsia"/>
                        </w:rPr>
                        <w:t xml:space="preserve"> </w:t>
                      </w:r>
                    </w:p>
                    <w:p w14:paraId="2A03164E" w14:textId="77777777" w:rsidR="00416500" w:rsidRDefault="00416500" w:rsidP="00DF6230">
                      <w:pPr>
                        <w:pStyle w:val="ab"/>
                        <w:widowControl w:val="0"/>
                        <w:numPr>
                          <w:ilvl w:val="1"/>
                          <w:numId w:val="34"/>
                        </w:numPr>
                        <w:spacing w:afterLines="50" w:after="120"/>
                        <w:contextualSpacing w:val="0"/>
                        <w:jc w:val="both"/>
                        <w:textAlignment w:val="auto"/>
                        <w:rPr>
                          <w:rFonts w:eastAsiaTheme="minorEastAsia"/>
                        </w:rPr>
                      </w:pPr>
                      <w:r>
                        <w:rPr>
                          <w:rFonts w:eastAsiaTheme="minorEastAsia"/>
                        </w:rPr>
                        <w:t>Simultaneous transmission</w:t>
                      </w:r>
                    </w:p>
                    <w:p w14:paraId="537B833B" w14:textId="77777777" w:rsidR="00416500" w:rsidRDefault="00416500" w:rsidP="00DF6230">
                      <w:pPr>
                        <w:pStyle w:val="ab"/>
                        <w:widowControl w:val="0"/>
                        <w:numPr>
                          <w:ilvl w:val="1"/>
                          <w:numId w:val="34"/>
                        </w:numPr>
                        <w:spacing w:afterLines="50" w:after="120"/>
                        <w:contextualSpacing w:val="0"/>
                        <w:jc w:val="both"/>
                        <w:textAlignment w:val="auto"/>
                        <w:rPr>
                          <w:rFonts w:eastAsiaTheme="minorEastAsia"/>
                        </w:rPr>
                      </w:pPr>
                      <w:r>
                        <w:rPr>
                          <w:rFonts w:eastAsiaTheme="minorEastAsia"/>
                        </w:rPr>
                        <w:t>Multi-TRP</w:t>
                      </w:r>
                    </w:p>
                    <w:p w14:paraId="4466408E" w14:textId="77777777" w:rsidR="00416500" w:rsidRDefault="00416500" w:rsidP="00DF6230">
                      <w:pPr>
                        <w:pStyle w:val="ab"/>
                        <w:widowControl w:val="0"/>
                        <w:numPr>
                          <w:ilvl w:val="1"/>
                          <w:numId w:val="34"/>
                        </w:numPr>
                        <w:spacing w:afterLines="50" w:after="120"/>
                        <w:contextualSpacing w:val="0"/>
                        <w:jc w:val="both"/>
                        <w:textAlignment w:val="auto"/>
                        <w:rPr>
                          <w:rFonts w:eastAsiaTheme="minorEastAsia"/>
                        </w:rPr>
                      </w:pPr>
                      <w:r>
                        <w:rPr>
                          <w:rFonts w:eastAsiaTheme="minorEastAsia"/>
                        </w:rPr>
                        <w:t>Regular CA</w:t>
                      </w:r>
                    </w:p>
                    <w:p w14:paraId="21C7646D" w14:textId="77777777" w:rsidR="00416500" w:rsidRDefault="00416500" w:rsidP="00DF6230">
                      <w:pPr>
                        <w:pStyle w:val="ab"/>
                        <w:widowControl w:val="0"/>
                        <w:numPr>
                          <w:ilvl w:val="1"/>
                          <w:numId w:val="34"/>
                        </w:numPr>
                        <w:spacing w:afterLines="50" w:after="120"/>
                        <w:contextualSpacing w:val="0"/>
                        <w:jc w:val="both"/>
                        <w:textAlignment w:val="auto"/>
                        <w:rPr>
                          <w:rFonts w:eastAsiaTheme="minorEastAsia"/>
                        </w:rPr>
                      </w:pPr>
                      <w:r>
                        <w:rPr>
                          <w:rFonts w:eastAsiaTheme="minorEastAsia"/>
                        </w:rPr>
                        <w:t>Other options if any</w:t>
                      </w:r>
                    </w:p>
                    <w:p w14:paraId="442E2969" w14:textId="672D789A" w:rsidR="00416500" w:rsidRPr="009D2027" w:rsidRDefault="00416500" w:rsidP="00DF6230">
                      <w:pPr>
                        <w:spacing w:afterLines="50" w:after="120"/>
                        <w:jc w:val="both"/>
                        <w:rPr>
                          <w:rFonts w:eastAsiaTheme="minorEastAsia"/>
                          <w:lang w:eastAsia="zh-CN"/>
                        </w:rPr>
                      </w:pPr>
                    </w:p>
                  </w:txbxContent>
                </v:textbox>
                <w10:anchorlock/>
              </v:shape>
            </w:pict>
          </mc:Fallback>
        </mc:AlternateContent>
      </w:r>
    </w:p>
    <w:p w14:paraId="462B5D47" w14:textId="59382F34" w:rsidR="00DF6230" w:rsidRDefault="00DF6230" w:rsidP="000D51D0">
      <w:pPr>
        <w:overflowPunct/>
        <w:autoSpaceDE/>
        <w:autoSpaceDN/>
        <w:adjustRightInd/>
        <w:jc w:val="both"/>
        <w:textAlignment w:val="auto"/>
        <w:rPr>
          <w:rFonts w:eastAsia="宋体"/>
          <w:lang w:eastAsia="zh-CN"/>
        </w:rPr>
      </w:pPr>
      <w:r>
        <w:rPr>
          <w:rFonts w:eastAsia="宋体" w:hint="eastAsia"/>
          <w:lang w:eastAsia="zh-CN"/>
        </w:rPr>
        <w:t>Reg</w:t>
      </w:r>
      <w:r>
        <w:rPr>
          <w:rFonts w:eastAsia="宋体"/>
          <w:lang w:eastAsia="zh-CN"/>
        </w:rPr>
        <w:t>arding the ‘operation’ mentioned in the LS, RAN4’s understanding is that it includes both inter-c</w:t>
      </w:r>
      <w:r w:rsidR="0088761C">
        <w:rPr>
          <w:rFonts w:eastAsia="宋体"/>
          <w:lang w:eastAsia="zh-CN"/>
        </w:rPr>
        <w:t>e</w:t>
      </w:r>
      <w:r>
        <w:rPr>
          <w:rFonts w:eastAsia="宋体"/>
          <w:lang w:eastAsia="zh-CN"/>
        </w:rPr>
        <w:t>ll</w:t>
      </w:r>
      <w:r w:rsidR="0088761C">
        <w:rPr>
          <w:rFonts w:eastAsia="宋体"/>
          <w:lang w:eastAsia="zh-CN"/>
        </w:rPr>
        <w:t xml:space="preserve"> L1/L2-</w:t>
      </w:r>
      <w:r w:rsidR="0088761C">
        <w:rPr>
          <w:rFonts w:eastAsia="宋体" w:hint="eastAsia"/>
          <w:lang w:eastAsia="zh-CN"/>
        </w:rPr>
        <w:t>cent</w:t>
      </w:r>
      <w:r w:rsidR="0088761C">
        <w:rPr>
          <w:rFonts w:eastAsia="宋体"/>
          <w:lang w:eastAsia="zh-CN"/>
        </w:rPr>
        <w:t xml:space="preserve">ric </w:t>
      </w:r>
      <w:r w:rsidR="0088761C">
        <w:rPr>
          <w:rFonts w:eastAsia="宋体" w:hint="eastAsia"/>
          <w:lang w:eastAsia="zh-CN"/>
        </w:rPr>
        <w:t>mob</w:t>
      </w:r>
      <w:r w:rsidR="0088761C">
        <w:rPr>
          <w:rFonts w:eastAsia="宋体"/>
          <w:lang w:eastAsia="zh-CN"/>
        </w:rPr>
        <w:t xml:space="preserve">ility and inter-cell M-TRP, while the later one is still FFS. </w:t>
      </w:r>
      <w:r w:rsidR="00791C04">
        <w:rPr>
          <w:rFonts w:eastAsia="宋体"/>
          <w:lang w:eastAsia="zh-CN"/>
        </w:rPr>
        <w:t xml:space="preserve">For inter-cell L1/L2-centric mobility, several issues </w:t>
      </w:r>
      <w:r w:rsidR="002209A2">
        <w:rPr>
          <w:rFonts w:eastAsia="宋体"/>
          <w:lang w:eastAsia="zh-CN"/>
        </w:rPr>
        <w:t xml:space="preserve">on the feasibility </w:t>
      </w:r>
      <w:r w:rsidR="00791C04">
        <w:rPr>
          <w:rFonts w:eastAsia="宋体"/>
          <w:lang w:eastAsia="zh-CN"/>
        </w:rPr>
        <w:t>are agreed to be discussed:</w:t>
      </w:r>
    </w:p>
    <w:p w14:paraId="71D20648" w14:textId="77777777" w:rsidR="00C24D2C" w:rsidRDefault="00791C04" w:rsidP="000D51D0">
      <w:pPr>
        <w:overflowPunct/>
        <w:autoSpaceDE/>
        <w:autoSpaceDN/>
        <w:adjustRightInd/>
        <w:jc w:val="both"/>
        <w:textAlignment w:val="auto"/>
        <w:rPr>
          <w:rFonts w:eastAsia="宋体"/>
          <w:lang w:eastAsia="zh-CN"/>
        </w:rPr>
      </w:pPr>
      <w:r>
        <w:rPr>
          <w:rFonts w:eastAsia="宋体"/>
          <w:lang w:eastAsia="zh-CN"/>
        </w:rPr>
        <w:t>For Q5</w:t>
      </w:r>
      <w:r w:rsidR="00C24D2C">
        <w:rPr>
          <w:rFonts w:eastAsia="宋体"/>
          <w:lang w:eastAsia="zh-CN"/>
        </w:rPr>
        <w:t xml:space="preserve">, </w:t>
      </w:r>
    </w:p>
    <w:p w14:paraId="4953F266" w14:textId="77777777" w:rsidR="0028592C" w:rsidRPr="0028592C" w:rsidRDefault="0028592C" w:rsidP="000D51D0">
      <w:pPr>
        <w:overflowPunct/>
        <w:autoSpaceDE/>
        <w:autoSpaceDN/>
        <w:adjustRightInd/>
        <w:jc w:val="both"/>
        <w:textAlignment w:val="auto"/>
        <w:rPr>
          <w:rFonts w:eastAsiaTheme="minorEastAsia"/>
          <w:u w:val="single"/>
        </w:rPr>
      </w:pPr>
      <w:r w:rsidRPr="0028592C">
        <w:rPr>
          <w:rFonts w:eastAsiaTheme="minorEastAsia"/>
          <w:u w:val="single"/>
        </w:rPr>
        <w:t>I</w:t>
      </w:r>
      <w:r w:rsidR="00C24D2C" w:rsidRPr="0028592C">
        <w:rPr>
          <w:rFonts w:eastAsiaTheme="minorEastAsia"/>
          <w:u w:val="single"/>
        </w:rPr>
        <w:t>mpacts due to measuring inter-frequency and/or inter-band NSC L1 resources</w:t>
      </w:r>
      <w:r w:rsidRPr="0028592C">
        <w:rPr>
          <w:rFonts w:eastAsiaTheme="minorEastAsia"/>
          <w:u w:val="single"/>
        </w:rPr>
        <w:t>.</w:t>
      </w:r>
    </w:p>
    <w:p w14:paraId="6597479C" w14:textId="36D2EA71" w:rsidR="00791C04" w:rsidRDefault="0028592C" w:rsidP="000D51D0">
      <w:pPr>
        <w:overflowPunct/>
        <w:autoSpaceDE/>
        <w:autoSpaceDN/>
        <w:adjustRightInd/>
        <w:jc w:val="both"/>
        <w:textAlignment w:val="auto"/>
        <w:rPr>
          <w:rFonts w:eastAsia="宋体"/>
          <w:lang w:eastAsia="zh-CN"/>
        </w:rPr>
      </w:pPr>
      <w:r>
        <w:rPr>
          <w:rFonts w:eastAsia="宋体"/>
          <w:lang w:eastAsia="zh-CN"/>
        </w:rPr>
        <w:lastRenderedPageBreak/>
        <w:t>W</w:t>
      </w:r>
      <w:r w:rsidR="00C24D2C">
        <w:rPr>
          <w:rFonts w:eastAsia="宋体"/>
          <w:lang w:eastAsia="zh-CN"/>
        </w:rPr>
        <w:t xml:space="preserve">e see limited </w:t>
      </w:r>
      <w:r w:rsidR="002209A2">
        <w:rPr>
          <w:rFonts w:eastAsia="宋体"/>
          <w:lang w:eastAsia="zh-CN"/>
        </w:rPr>
        <w:t xml:space="preserve">feasibility </w:t>
      </w:r>
      <w:r w:rsidR="00C24D2C">
        <w:rPr>
          <w:rFonts w:eastAsia="宋体"/>
          <w:lang w:eastAsia="zh-CN"/>
        </w:rPr>
        <w:t>impact on UE measurement procedure for inter-band CA on top of that for intra-band CA.</w:t>
      </w:r>
      <w:r>
        <w:rPr>
          <w:rFonts w:eastAsia="宋体"/>
          <w:lang w:eastAsia="zh-CN"/>
        </w:rPr>
        <w:t xml:space="preserve"> </w:t>
      </w:r>
      <w:r w:rsidR="002D0D7C">
        <w:rPr>
          <w:rFonts w:eastAsia="宋体"/>
          <w:lang w:eastAsia="zh-CN"/>
        </w:rPr>
        <w:t>Note that the</w:t>
      </w:r>
      <w:r w:rsidR="00BA7396">
        <w:rPr>
          <w:rFonts w:eastAsia="宋体"/>
          <w:lang w:eastAsia="zh-CN"/>
        </w:rPr>
        <w:t xml:space="preserve"> requirements for de-activated S</w:t>
      </w:r>
      <w:r w:rsidR="002D0D7C">
        <w:rPr>
          <w:rFonts w:eastAsia="宋体"/>
          <w:lang w:eastAsia="zh-CN"/>
        </w:rPr>
        <w:t>Cell measurement</w:t>
      </w:r>
      <w:r w:rsidR="001F501D">
        <w:rPr>
          <w:rFonts w:eastAsia="宋体"/>
          <w:lang w:eastAsia="zh-CN"/>
        </w:rPr>
        <w:t>s</w:t>
      </w:r>
      <w:r w:rsidR="002D0D7C">
        <w:rPr>
          <w:rFonts w:eastAsia="宋体"/>
          <w:lang w:eastAsia="zh-CN"/>
        </w:rPr>
        <w:t xml:space="preserve"> and CSSF are being discussed in R16 maintenance.</w:t>
      </w:r>
      <w:r w:rsidR="000B3713">
        <w:rPr>
          <w:rFonts w:eastAsia="宋体"/>
          <w:lang w:eastAsia="zh-CN"/>
        </w:rPr>
        <w:t xml:space="preserve"> RAN4 may further discuss the RRM requirements for this issue and in our understanding there is no much difference between the case of inter-band CA and intra-band CA.</w:t>
      </w:r>
    </w:p>
    <w:p w14:paraId="2A515AF4" w14:textId="000E25E1" w:rsidR="0028592C" w:rsidRPr="001F501D" w:rsidRDefault="001F501D" w:rsidP="000D51D0">
      <w:pPr>
        <w:overflowPunct/>
        <w:autoSpaceDE/>
        <w:autoSpaceDN/>
        <w:adjustRightInd/>
        <w:jc w:val="both"/>
        <w:textAlignment w:val="auto"/>
        <w:rPr>
          <w:rFonts w:eastAsiaTheme="minorEastAsia"/>
          <w:u w:val="single"/>
        </w:rPr>
      </w:pPr>
      <w:r w:rsidRPr="001F501D">
        <w:rPr>
          <w:rFonts w:eastAsiaTheme="minorEastAsia"/>
          <w:u w:val="single"/>
        </w:rPr>
        <w:t>Impacts due to TCI state switching for NSC</w:t>
      </w:r>
    </w:p>
    <w:p w14:paraId="39CFD46C" w14:textId="7E388495" w:rsidR="001F501D" w:rsidRDefault="001F501D" w:rsidP="000D51D0">
      <w:pPr>
        <w:overflowPunct/>
        <w:autoSpaceDE/>
        <w:autoSpaceDN/>
        <w:adjustRightInd/>
        <w:jc w:val="both"/>
        <w:textAlignment w:val="auto"/>
        <w:rPr>
          <w:rFonts w:eastAsia="宋体"/>
          <w:lang w:eastAsia="zh-CN"/>
        </w:rPr>
      </w:pPr>
      <w:r>
        <w:rPr>
          <w:rFonts w:eastAsia="宋体"/>
          <w:lang w:eastAsia="zh-CN"/>
        </w:rPr>
        <w:t xml:space="preserve">We see limited feasibility impact on </w:t>
      </w:r>
      <w:r w:rsidR="000B3713">
        <w:rPr>
          <w:rFonts w:eastAsia="宋体"/>
          <w:lang w:eastAsia="zh-CN"/>
        </w:rPr>
        <w:t>TCI state switching</w:t>
      </w:r>
      <w:r>
        <w:rPr>
          <w:rFonts w:eastAsia="宋体"/>
          <w:lang w:eastAsia="zh-CN"/>
        </w:rPr>
        <w:t xml:space="preserve"> procedure for inter-band CA on top of that for intra-band CA</w:t>
      </w:r>
      <w:r w:rsidR="000B3713">
        <w:rPr>
          <w:rFonts w:eastAsia="宋体"/>
          <w:lang w:eastAsia="zh-CN"/>
        </w:rPr>
        <w:t>, too</w:t>
      </w:r>
      <w:r>
        <w:rPr>
          <w:rFonts w:eastAsia="宋体"/>
          <w:lang w:eastAsia="zh-CN"/>
        </w:rPr>
        <w:t>.</w:t>
      </w:r>
      <w:r w:rsidR="000B3713">
        <w:rPr>
          <w:rFonts w:eastAsia="宋体"/>
          <w:lang w:eastAsia="zh-CN"/>
        </w:rPr>
        <w:t xml:space="preserve"> </w:t>
      </w:r>
      <w:r>
        <w:rPr>
          <w:rFonts w:eastAsia="宋体" w:hint="eastAsia"/>
          <w:lang w:eastAsia="zh-CN"/>
        </w:rPr>
        <w:t xml:space="preserve">We see </w:t>
      </w:r>
      <w:r w:rsidR="000B3713">
        <w:rPr>
          <w:rFonts w:eastAsia="宋体"/>
          <w:lang w:eastAsia="zh-CN"/>
        </w:rPr>
        <w:t>RRM</w:t>
      </w:r>
      <w:r>
        <w:rPr>
          <w:rFonts w:eastAsia="宋体" w:hint="eastAsia"/>
          <w:lang w:eastAsia="zh-CN"/>
        </w:rPr>
        <w:t xml:space="preserve"> requirement</w:t>
      </w:r>
      <w:r w:rsidR="000B3713">
        <w:rPr>
          <w:rFonts w:eastAsia="宋体"/>
          <w:lang w:eastAsia="zh-CN"/>
        </w:rPr>
        <w:t>s</w:t>
      </w:r>
      <w:r>
        <w:rPr>
          <w:rFonts w:eastAsia="宋体" w:hint="eastAsia"/>
          <w:lang w:eastAsia="zh-CN"/>
        </w:rPr>
        <w:t xml:space="preserve"> impact for this issue. </w:t>
      </w:r>
      <w:r>
        <w:rPr>
          <w:rFonts w:eastAsia="宋体"/>
          <w:lang w:eastAsia="zh-CN"/>
        </w:rPr>
        <w:t>However, the requirements</w:t>
      </w:r>
      <w:r w:rsidR="000B3713">
        <w:rPr>
          <w:rFonts w:eastAsia="宋体"/>
          <w:lang w:eastAsia="zh-CN"/>
        </w:rPr>
        <w:t xml:space="preserve"> for inter-band CA case and intra-band CA case may need further discussion. For example, </w:t>
      </w:r>
      <w:r w:rsidR="00AE4C37">
        <w:rPr>
          <w:rFonts w:eastAsia="宋体"/>
          <w:lang w:eastAsia="zh-CN"/>
        </w:rPr>
        <w:t>for inter-band CA case, since the SMTC</w:t>
      </w:r>
      <w:r w:rsidR="00E805F5">
        <w:rPr>
          <w:rFonts w:eastAsia="宋体"/>
          <w:lang w:eastAsia="zh-CN"/>
        </w:rPr>
        <w:t>s</w:t>
      </w:r>
      <w:r w:rsidR="00AE4C37">
        <w:rPr>
          <w:rFonts w:eastAsia="宋体"/>
          <w:lang w:eastAsia="zh-CN"/>
        </w:rPr>
        <w:t xml:space="preserve"> can be different, whether UE perform TCI state switching in 2 different band</w:t>
      </w:r>
      <w:r w:rsidR="005D5375">
        <w:rPr>
          <w:rFonts w:eastAsia="宋体"/>
          <w:lang w:eastAsia="zh-CN"/>
        </w:rPr>
        <w:t>s</w:t>
      </w:r>
      <w:r w:rsidR="00AE4C37">
        <w:rPr>
          <w:rFonts w:eastAsia="宋体"/>
          <w:lang w:eastAsia="zh-CN"/>
        </w:rPr>
        <w:t xml:space="preserve"> in sequential order or parallel order may need further discussion.</w:t>
      </w:r>
    </w:p>
    <w:p w14:paraId="32DF9251" w14:textId="7908FFCB" w:rsidR="001F501D" w:rsidRPr="001F501D" w:rsidRDefault="001F501D" w:rsidP="000D51D0">
      <w:pPr>
        <w:overflowPunct/>
        <w:autoSpaceDE/>
        <w:autoSpaceDN/>
        <w:adjustRightInd/>
        <w:jc w:val="both"/>
        <w:textAlignment w:val="auto"/>
        <w:rPr>
          <w:rFonts w:eastAsiaTheme="minorEastAsia"/>
          <w:u w:val="single"/>
          <w:lang w:eastAsia="zh-CN"/>
        </w:rPr>
      </w:pPr>
      <w:r w:rsidRPr="001F501D">
        <w:rPr>
          <w:rFonts w:eastAsiaTheme="minorEastAsia"/>
          <w:u w:val="single"/>
          <w:lang w:eastAsia="zh-CN"/>
        </w:rPr>
        <w:t>RAN4 asks RAN1 to clarify</w:t>
      </w:r>
    </w:p>
    <w:p w14:paraId="6949F83E" w14:textId="29B664C3" w:rsidR="001F501D" w:rsidRDefault="001F501D" w:rsidP="000D51D0">
      <w:pPr>
        <w:overflowPunct/>
        <w:autoSpaceDE/>
        <w:autoSpaceDN/>
        <w:adjustRightInd/>
        <w:jc w:val="both"/>
        <w:textAlignment w:val="auto"/>
        <w:rPr>
          <w:rFonts w:eastAsia="宋体"/>
          <w:lang w:eastAsia="zh-CN"/>
        </w:rPr>
      </w:pPr>
      <w:r>
        <w:rPr>
          <w:rFonts w:eastAsia="宋体" w:hint="eastAsia"/>
          <w:lang w:eastAsia="zh-CN"/>
        </w:rPr>
        <w:t xml:space="preserve">RAN4 would ask RAN1 to clarify </w:t>
      </w:r>
      <w:r w:rsidR="00D76991">
        <w:rPr>
          <w:rFonts w:eastAsia="宋体"/>
          <w:lang w:eastAsia="zh-CN"/>
        </w:rPr>
        <w:t xml:space="preserve">how to support </w:t>
      </w:r>
      <w:r>
        <w:rPr>
          <w:rFonts w:eastAsia="宋体" w:hint="eastAsia"/>
          <w:lang w:eastAsia="zh-CN"/>
        </w:rPr>
        <w:t>simultaneous transmission in inter-cell M-TRP from RAN1 perspective</w:t>
      </w:r>
      <w:r w:rsidR="00D76991">
        <w:rPr>
          <w:rFonts w:eastAsia="宋体"/>
          <w:lang w:eastAsia="zh-CN"/>
        </w:rPr>
        <w:t xml:space="preserve">, and </w:t>
      </w:r>
      <w:r>
        <w:rPr>
          <w:rFonts w:eastAsia="宋体"/>
          <w:lang w:eastAsia="zh-CN"/>
        </w:rPr>
        <w:t>what would be the specific clarification/reply needed from RAN4 on the feasibility of inter-cell M-TRP</w:t>
      </w:r>
      <w:r w:rsidR="000B3713">
        <w:rPr>
          <w:rFonts w:eastAsia="宋体"/>
          <w:lang w:eastAsia="zh-CN"/>
        </w:rPr>
        <w:t>. RAN4 may also provide current status of discussion on intra-band CA and inter-band CA in FR2, while intra-cell M-TRP/S-TRP is considered in our understanding.</w:t>
      </w:r>
    </w:p>
    <w:p w14:paraId="66BF6A09" w14:textId="77777777" w:rsidR="007813C0" w:rsidRDefault="002C0F8B" w:rsidP="000D51D0">
      <w:pPr>
        <w:overflowPunct/>
        <w:autoSpaceDE/>
        <w:autoSpaceDN/>
        <w:adjustRightInd/>
        <w:jc w:val="both"/>
        <w:textAlignment w:val="auto"/>
        <w:rPr>
          <w:rFonts w:eastAsia="宋体"/>
          <w:b/>
          <w:lang w:eastAsia="zh-CN"/>
        </w:rPr>
      </w:pPr>
      <w:r w:rsidRPr="00E757F9">
        <w:rPr>
          <w:rFonts w:eastAsia="宋体" w:hint="eastAsia"/>
          <w:b/>
          <w:lang w:eastAsia="zh-CN"/>
        </w:rPr>
        <w:t xml:space="preserve">Proposal </w:t>
      </w:r>
      <w:r w:rsidR="007813C0">
        <w:rPr>
          <w:rFonts w:eastAsia="宋体"/>
          <w:b/>
          <w:lang w:eastAsia="zh-CN"/>
        </w:rPr>
        <w:t>3</w:t>
      </w:r>
      <w:r w:rsidRPr="00E757F9">
        <w:rPr>
          <w:rFonts w:eastAsia="宋体" w:hint="eastAsia"/>
          <w:b/>
          <w:lang w:eastAsia="zh-CN"/>
        </w:rPr>
        <w:t xml:space="preserve">  </w:t>
      </w:r>
      <w:r w:rsidR="007813C0">
        <w:rPr>
          <w:rFonts w:eastAsia="宋体"/>
          <w:b/>
          <w:lang w:eastAsia="zh-CN"/>
        </w:rPr>
        <w:t>For Q5, RAN4 reply to RAN1 with the following</w:t>
      </w:r>
    </w:p>
    <w:p w14:paraId="2003EC8C" w14:textId="5195EEC8" w:rsidR="009F24FF" w:rsidRDefault="007813C0" w:rsidP="007813C0">
      <w:pPr>
        <w:pStyle w:val="ab"/>
        <w:numPr>
          <w:ilvl w:val="0"/>
          <w:numId w:val="36"/>
        </w:numPr>
        <w:overflowPunct/>
        <w:autoSpaceDE/>
        <w:autoSpaceDN/>
        <w:adjustRightInd/>
        <w:jc w:val="both"/>
        <w:textAlignment w:val="auto"/>
        <w:rPr>
          <w:b/>
          <w:lang w:eastAsia="zh-CN"/>
        </w:rPr>
      </w:pPr>
      <w:r>
        <w:rPr>
          <w:b/>
          <w:lang w:eastAsia="zh-CN"/>
        </w:rPr>
        <w:t>No significant feasibility impact from RRM requirements perspective on the measurement/reporting mechanism and TCI switching mechanism for inter-band CA on top of that for intra-band CA</w:t>
      </w:r>
      <w:r w:rsidR="002C0F8B" w:rsidRPr="007813C0">
        <w:rPr>
          <w:rFonts w:hint="eastAsia"/>
          <w:b/>
          <w:lang w:eastAsia="zh-CN"/>
        </w:rPr>
        <w:t>.</w:t>
      </w:r>
    </w:p>
    <w:p w14:paraId="7FF646B2" w14:textId="275206CF" w:rsidR="007813C0" w:rsidRDefault="00AE4C37" w:rsidP="007813C0">
      <w:pPr>
        <w:pStyle w:val="ab"/>
        <w:numPr>
          <w:ilvl w:val="0"/>
          <w:numId w:val="36"/>
        </w:numPr>
        <w:overflowPunct/>
        <w:autoSpaceDE/>
        <w:autoSpaceDN/>
        <w:adjustRightInd/>
        <w:jc w:val="both"/>
        <w:textAlignment w:val="auto"/>
        <w:rPr>
          <w:b/>
          <w:lang w:eastAsia="zh-CN"/>
        </w:rPr>
      </w:pPr>
      <w:r>
        <w:rPr>
          <w:b/>
          <w:lang w:eastAsia="zh-CN"/>
        </w:rPr>
        <w:t xml:space="preserve">RAN4 would ask RAN1 to clarify </w:t>
      </w:r>
      <w:r w:rsidR="00D76991">
        <w:rPr>
          <w:b/>
          <w:lang w:eastAsia="zh-CN"/>
        </w:rPr>
        <w:t>how to</w:t>
      </w:r>
      <w:r w:rsidR="00532277">
        <w:rPr>
          <w:b/>
          <w:lang w:eastAsia="zh-CN"/>
        </w:rPr>
        <w:t xml:space="preserve"> support </w:t>
      </w:r>
      <w:r>
        <w:rPr>
          <w:b/>
          <w:lang w:eastAsia="zh-CN"/>
        </w:rPr>
        <w:t>simultaneous transmission in inter-cell M-TRP</w:t>
      </w:r>
      <w:r w:rsidR="00D76991">
        <w:rPr>
          <w:b/>
          <w:lang w:eastAsia="zh-CN"/>
        </w:rPr>
        <w:t xml:space="preserve"> from RAN1 perspective</w:t>
      </w:r>
      <w:r>
        <w:rPr>
          <w:b/>
          <w:lang w:eastAsia="zh-CN"/>
        </w:rPr>
        <w:t>, and what are the specific clarification/reply needed.</w:t>
      </w:r>
    </w:p>
    <w:p w14:paraId="11665975" w14:textId="0451E96C" w:rsidR="00AE4C37" w:rsidRPr="007813C0" w:rsidRDefault="00AE4C37" w:rsidP="007813C0">
      <w:pPr>
        <w:pStyle w:val="ab"/>
        <w:numPr>
          <w:ilvl w:val="0"/>
          <w:numId w:val="36"/>
        </w:numPr>
        <w:overflowPunct/>
        <w:autoSpaceDE/>
        <w:autoSpaceDN/>
        <w:adjustRightInd/>
        <w:jc w:val="both"/>
        <w:textAlignment w:val="auto"/>
        <w:rPr>
          <w:b/>
          <w:lang w:eastAsia="zh-CN"/>
        </w:rPr>
      </w:pPr>
      <w:r>
        <w:rPr>
          <w:b/>
          <w:lang w:eastAsia="zh-CN"/>
        </w:rPr>
        <w:t>RAN4 may further discuss whether to provide the current status of discussion on intra-band CA and inter-band CA in FR2.</w:t>
      </w:r>
    </w:p>
    <w:p w14:paraId="4E49D797" w14:textId="02D7AB59" w:rsidR="00AE4C37" w:rsidRDefault="00AE4C37" w:rsidP="000D51D0">
      <w:pPr>
        <w:overflowPunct/>
        <w:autoSpaceDE/>
        <w:autoSpaceDN/>
        <w:adjustRightInd/>
        <w:jc w:val="both"/>
        <w:textAlignment w:val="auto"/>
        <w:rPr>
          <w:rFonts w:eastAsia="宋体"/>
          <w:lang w:eastAsia="zh-CN"/>
        </w:rPr>
      </w:pPr>
      <w:r>
        <w:rPr>
          <w:rFonts w:eastAsia="宋体"/>
          <w:lang w:eastAsia="zh-CN"/>
        </w:rPr>
        <w:t>For Q6</w:t>
      </w:r>
      <w:r w:rsidRPr="00AE4C37">
        <w:rPr>
          <w:rFonts w:eastAsia="宋体"/>
          <w:lang w:eastAsia="zh-CN"/>
        </w:rPr>
        <w:t xml:space="preserve">, </w:t>
      </w:r>
    </w:p>
    <w:p w14:paraId="4BAD5508" w14:textId="77777777" w:rsidR="00AE4C37" w:rsidRPr="0028592C" w:rsidRDefault="00AE4C37" w:rsidP="00AE4C37">
      <w:pPr>
        <w:overflowPunct/>
        <w:autoSpaceDE/>
        <w:autoSpaceDN/>
        <w:adjustRightInd/>
        <w:jc w:val="both"/>
        <w:textAlignment w:val="auto"/>
        <w:rPr>
          <w:rFonts w:eastAsiaTheme="minorEastAsia"/>
          <w:u w:val="single"/>
        </w:rPr>
      </w:pPr>
      <w:r w:rsidRPr="0028592C">
        <w:rPr>
          <w:rFonts w:eastAsiaTheme="minorEastAsia"/>
          <w:u w:val="single"/>
        </w:rPr>
        <w:t>Impacts due to measuring inter-frequency and/or inter-band NSC L1 resources.</w:t>
      </w:r>
    </w:p>
    <w:p w14:paraId="53A3E8BA" w14:textId="24FCF375" w:rsidR="00AE4C37" w:rsidRDefault="00532277" w:rsidP="00AE4C37">
      <w:pPr>
        <w:overflowPunct/>
        <w:autoSpaceDE/>
        <w:autoSpaceDN/>
        <w:adjustRightInd/>
        <w:jc w:val="both"/>
        <w:textAlignment w:val="auto"/>
        <w:rPr>
          <w:rFonts w:eastAsia="宋体"/>
          <w:lang w:eastAsia="zh-CN"/>
        </w:rPr>
      </w:pPr>
      <w:r>
        <w:rPr>
          <w:rFonts w:eastAsia="宋体"/>
          <w:lang w:eastAsia="zh-CN"/>
        </w:rPr>
        <w:t>Inter-frequency NSC L1 measurements may requirement measurement gap. Moreover, the SMTC configuration for inter-frequency measurement would b</w:t>
      </w:r>
      <w:r w:rsidR="0045425F">
        <w:rPr>
          <w:rFonts w:eastAsia="宋体"/>
          <w:lang w:eastAsia="zh-CN"/>
        </w:rPr>
        <w:t>e different from the intra-frequency case. For the reference timing, whether inter-frequency measurement may use the serving cell timing or not also needs further discussion. At least the requirement</w:t>
      </w:r>
      <w:r w:rsidR="00E1584B">
        <w:rPr>
          <w:rFonts w:eastAsia="宋体"/>
          <w:lang w:eastAsia="zh-CN"/>
        </w:rPr>
        <w:t>s</w:t>
      </w:r>
      <w:r w:rsidR="0045425F">
        <w:rPr>
          <w:rFonts w:eastAsia="宋体"/>
          <w:lang w:eastAsia="zh-CN"/>
        </w:rPr>
        <w:t xml:space="preserve"> for this similar case is not defined in R16 CSI-RS bases L3 measurements, al</w:t>
      </w:r>
      <w:r w:rsidR="00D7494E">
        <w:rPr>
          <w:rFonts w:eastAsia="宋体"/>
          <w:lang w:eastAsia="zh-CN"/>
        </w:rPr>
        <w:t>though RAN2 signaling may support it.</w:t>
      </w:r>
    </w:p>
    <w:p w14:paraId="522409BA" w14:textId="77777777" w:rsidR="00AE4C37" w:rsidRPr="001F501D" w:rsidRDefault="00AE4C37" w:rsidP="00AE4C37">
      <w:pPr>
        <w:overflowPunct/>
        <w:autoSpaceDE/>
        <w:autoSpaceDN/>
        <w:adjustRightInd/>
        <w:jc w:val="both"/>
        <w:textAlignment w:val="auto"/>
        <w:rPr>
          <w:rFonts w:eastAsiaTheme="minorEastAsia"/>
          <w:u w:val="single"/>
        </w:rPr>
      </w:pPr>
      <w:r w:rsidRPr="001F501D">
        <w:rPr>
          <w:rFonts w:eastAsiaTheme="minorEastAsia"/>
          <w:u w:val="single"/>
        </w:rPr>
        <w:t>Impacts due to TCI state switching for NSC</w:t>
      </w:r>
    </w:p>
    <w:p w14:paraId="4B95FC76" w14:textId="06D06367" w:rsidR="00AE4C37" w:rsidRDefault="00D7494E" w:rsidP="00AE4C37">
      <w:pPr>
        <w:overflowPunct/>
        <w:autoSpaceDE/>
        <w:autoSpaceDN/>
        <w:adjustRightInd/>
        <w:jc w:val="both"/>
        <w:textAlignment w:val="auto"/>
        <w:rPr>
          <w:rFonts w:eastAsia="宋体"/>
          <w:lang w:eastAsia="zh-CN"/>
        </w:rPr>
      </w:pPr>
      <w:r>
        <w:rPr>
          <w:rFonts w:eastAsia="宋体"/>
          <w:lang w:eastAsia="zh-CN"/>
        </w:rPr>
        <w:t>If the TCI state is known, w</w:t>
      </w:r>
      <w:r w:rsidR="00AE4C37">
        <w:rPr>
          <w:rFonts w:eastAsia="宋体"/>
          <w:lang w:eastAsia="zh-CN"/>
        </w:rPr>
        <w:t>e see limited feasibility impact</w:t>
      </w:r>
      <w:r w:rsidR="002A625D">
        <w:rPr>
          <w:rFonts w:eastAsia="宋体"/>
          <w:lang w:eastAsia="zh-CN"/>
        </w:rPr>
        <w:t>s</w:t>
      </w:r>
      <w:r w:rsidR="00AE4C37">
        <w:rPr>
          <w:rFonts w:eastAsia="宋体"/>
          <w:lang w:eastAsia="zh-CN"/>
        </w:rPr>
        <w:t xml:space="preserve"> on TCI state switching procedure for </w:t>
      </w:r>
      <w:r>
        <w:rPr>
          <w:rFonts w:eastAsia="宋体"/>
          <w:lang w:eastAsia="zh-CN"/>
        </w:rPr>
        <w:t>inter-frequency case on top of that for intra-frequency</w:t>
      </w:r>
      <w:r w:rsidR="00AE4C37">
        <w:rPr>
          <w:rFonts w:eastAsia="宋体"/>
          <w:lang w:eastAsia="zh-CN"/>
        </w:rPr>
        <w:t>.</w:t>
      </w:r>
      <w:r>
        <w:rPr>
          <w:rFonts w:eastAsia="宋体"/>
          <w:lang w:eastAsia="zh-CN"/>
        </w:rPr>
        <w:t xml:space="preserve"> However, if the TCI state is unknown, RAN4 may need some further discussion on how to obtain the synchronization information and what would happen if UE cannot find the cell. For the case TCI state is known, RAN4 may also need to further discuss whether the requirement</w:t>
      </w:r>
      <w:r w:rsidR="00EA09E0">
        <w:rPr>
          <w:rFonts w:eastAsia="宋体"/>
          <w:lang w:eastAsia="zh-CN"/>
        </w:rPr>
        <w:t>s</w:t>
      </w:r>
      <w:r>
        <w:rPr>
          <w:rFonts w:eastAsia="宋体"/>
          <w:lang w:eastAsia="zh-CN"/>
        </w:rPr>
        <w:t xml:space="preserve"> </w:t>
      </w:r>
      <w:r w:rsidR="00EA09E0">
        <w:rPr>
          <w:rFonts w:eastAsia="宋体"/>
          <w:lang w:eastAsia="zh-CN"/>
        </w:rPr>
        <w:t>are</w:t>
      </w:r>
      <w:r>
        <w:rPr>
          <w:rFonts w:eastAsia="宋体"/>
          <w:lang w:eastAsia="zh-CN"/>
        </w:rPr>
        <w:t xml:space="preserve"> the same for intra-frequency case and inter-frequency case.</w:t>
      </w:r>
    </w:p>
    <w:p w14:paraId="5403172E" w14:textId="77777777" w:rsidR="00AE4C37" w:rsidRPr="001F501D" w:rsidRDefault="00AE4C37" w:rsidP="00AE4C37">
      <w:pPr>
        <w:overflowPunct/>
        <w:autoSpaceDE/>
        <w:autoSpaceDN/>
        <w:adjustRightInd/>
        <w:jc w:val="both"/>
        <w:textAlignment w:val="auto"/>
        <w:rPr>
          <w:rFonts w:eastAsiaTheme="minorEastAsia"/>
          <w:u w:val="single"/>
          <w:lang w:eastAsia="zh-CN"/>
        </w:rPr>
      </w:pPr>
      <w:r w:rsidRPr="001F501D">
        <w:rPr>
          <w:rFonts w:eastAsiaTheme="minorEastAsia"/>
          <w:u w:val="single"/>
          <w:lang w:eastAsia="zh-CN"/>
        </w:rPr>
        <w:t>RAN4 asks RAN1 to clarify</w:t>
      </w:r>
    </w:p>
    <w:p w14:paraId="159D1129" w14:textId="4825FD59" w:rsidR="00AE4C37" w:rsidRDefault="00073D18" w:rsidP="00073D18">
      <w:pPr>
        <w:overflowPunct/>
        <w:autoSpaceDE/>
        <w:autoSpaceDN/>
        <w:adjustRightInd/>
        <w:jc w:val="both"/>
        <w:textAlignment w:val="auto"/>
        <w:rPr>
          <w:rFonts w:eastAsia="宋体"/>
          <w:lang w:eastAsia="zh-CN"/>
        </w:rPr>
      </w:pPr>
      <w:r>
        <w:rPr>
          <w:rFonts w:eastAsia="宋体"/>
          <w:lang w:eastAsia="zh-CN"/>
        </w:rPr>
        <w:t xml:space="preserve">Same as Q5, </w:t>
      </w:r>
      <w:r>
        <w:rPr>
          <w:rFonts w:eastAsia="宋体" w:hint="eastAsia"/>
          <w:lang w:eastAsia="zh-CN"/>
        </w:rPr>
        <w:t xml:space="preserve">RAN4 would ask RAN1 to clarify </w:t>
      </w:r>
      <w:r w:rsidR="00D76991">
        <w:rPr>
          <w:rFonts w:eastAsia="宋体"/>
          <w:lang w:eastAsia="zh-CN"/>
        </w:rPr>
        <w:t xml:space="preserve">how to support </w:t>
      </w:r>
      <w:r>
        <w:rPr>
          <w:rFonts w:eastAsia="宋体" w:hint="eastAsia"/>
          <w:lang w:eastAsia="zh-CN"/>
        </w:rPr>
        <w:t>simultaneous transmission in inter-cell M-TRP from RAN1 perspective</w:t>
      </w:r>
      <w:r>
        <w:rPr>
          <w:rFonts w:eastAsia="宋体"/>
          <w:lang w:eastAsia="zh-CN"/>
        </w:rPr>
        <w:t xml:space="preserve">, </w:t>
      </w:r>
      <w:r w:rsidR="00D76991">
        <w:rPr>
          <w:rFonts w:eastAsia="宋体"/>
          <w:lang w:eastAsia="zh-CN"/>
        </w:rPr>
        <w:t xml:space="preserve">and </w:t>
      </w:r>
      <w:r>
        <w:rPr>
          <w:rFonts w:eastAsia="宋体"/>
          <w:lang w:eastAsia="zh-CN"/>
        </w:rPr>
        <w:t xml:space="preserve">what would be the specific clarification/reply needed from RAN4 on the feasibility of inter-cell M-TRP. </w:t>
      </w:r>
      <w:r w:rsidR="00583E97">
        <w:rPr>
          <w:rFonts w:eastAsia="宋体"/>
          <w:lang w:eastAsia="zh-CN"/>
        </w:rPr>
        <w:t xml:space="preserve">Based on RAN1 feedback, </w:t>
      </w:r>
      <w:r>
        <w:rPr>
          <w:rFonts w:eastAsia="宋体"/>
          <w:lang w:eastAsia="zh-CN"/>
        </w:rPr>
        <w:t>RAN4 may further discuss what are the issues on the feasibility to support simultaneous transmission for inter-frequency inter-cell M-TRP transmission.</w:t>
      </w:r>
    </w:p>
    <w:p w14:paraId="345E8ABA" w14:textId="1C303D19" w:rsidR="00E470A3" w:rsidRDefault="00E470A3" w:rsidP="00E470A3">
      <w:pPr>
        <w:overflowPunct/>
        <w:autoSpaceDE/>
        <w:autoSpaceDN/>
        <w:adjustRightInd/>
        <w:jc w:val="both"/>
        <w:textAlignment w:val="auto"/>
        <w:rPr>
          <w:rFonts w:eastAsia="宋体"/>
          <w:b/>
          <w:lang w:eastAsia="zh-CN"/>
        </w:rPr>
      </w:pPr>
      <w:r w:rsidRPr="00E757F9">
        <w:rPr>
          <w:rFonts w:eastAsia="宋体" w:hint="eastAsia"/>
          <w:b/>
          <w:lang w:eastAsia="zh-CN"/>
        </w:rPr>
        <w:t xml:space="preserve">Proposal </w:t>
      </w:r>
      <w:r w:rsidR="0047490E">
        <w:rPr>
          <w:rFonts w:eastAsia="宋体"/>
          <w:b/>
          <w:lang w:eastAsia="zh-CN"/>
        </w:rPr>
        <w:t>4</w:t>
      </w:r>
      <w:r w:rsidRPr="00E757F9">
        <w:rPr>
          <w:rFonts w:eastAsia="宋体" w:hint="eastAsia"/>
          <w:b/>
          <w:lang w:eastAsia="zh-CN"/>
        </w:rPr>
        <w:t xml:space="preserve">  </w:t>
      </w:r>
      <w:r>
        <w:rPr>
          <w:rFonts w:eastAsia="宋体"/>
          <w:b/>
          <w:lang w:eastAsia="zh-CN"/>
        </w:rPr>
        <w:t>For Q6, RAN4 reply to RAN1 with the following</w:t>
      </w:r>
    </w:p>
    <w:p w14:paraId="29FCC4EF" w14:textId="26D9CE6E" w:rsidR="00E470A3" w:rsidRDefault="00E470A3" w:rsidP="00E470A3">
      <w:pPr>
        <w:pStyle w:val="ab"/>
        <w:numPr>
          <w:ilvl w:val="0"/>
          <w:numId w:val="36"/>
        </w:numPr>
        <w:overflowPunct/>
        <w:autoSpaceDE/>
        <w:autoSpaceDN/>
        <w:adjustRightInd/>
        <w:jc w:val="both"/>
        <w:textAlignment w:val="auto"/>
        <w:rPr>
          <w:b/>
          <w:lang w:eastAsia="zh-CN"/>
        </w:rPr>
      </w:pPr>
      <w:r>
        <w:rPr>
          <w:b/>
          <w:lang w:eastAsia="zh-CN"/>
        </w:rPr>
        <w:t xml:space="preserve">For measurement/reporting mechanism, RAN4 identified that the measurement gap is needed for inter-frequency case, while the SMTC and reference timing may also be different from </w:t>
      </w:r>
      <w:r>
        <w:rPr>
          <w:rFonts w:hint="eastAsia"/>
          <w:b/>
          <w:lang w:eastAsia="zh-CN"/>
        </w:rPr>
        <w:t>that</w:t>
      </w:r>
      <w:r>
        <w:rPr>
          <w:b/>
          <w:lang w:eastAsia="zh-CN"/>
        </w:rPr>
        <w:t xml:space="preserve"> for intra-freque</w:t>
      </w:r>
      <w:r>
        <w:rPr>
          <w:rFonts w:hint="eastAsia"/>
          <w:b/>
          <w:lang w:eastAsia="zh-CN"/>
        </w:rPr>
        <w:t>n</w:t>
      </w:r>
      <w:r>
        <w:rPr>
          <w:b/>
          <w:lang w:eastAsia="zh-CN"/>
        </w:rPr>
        <w:t>cy c</w:t>
      </w:r>
      <w:r>
        <w:rPr>
          <w:rFonts w:hint="eastAsia"/>
          <w:b/>
          <w:lang w:eastAsia="zh-CN"/>
        </w:rPr>
        <w:t>as</w:t>
      </w:r>
      <w:r>
        <w:rPr>
          <w:b/>
          <w:lang w:eastAsia="zh-CN"/>
        </w:rPr>
        <w:t>e</w:t>
      </w:r>
      <w:r w:rsidRPr="007813C0">
        <w:rPr>
          <w:rFonts w:hint="eastAsia"/>
          <w:b/>
          <w:lang w:eastAsia="zh-CN"/>
        </w:rPr>
        <w:t>.</w:t>
      </w:r>
      <w:r>
        <w:rPr>
          <w:b/>
          <w:lang w:eastAsia="zh-CN"/>
        </w:rPr>
        <w:t xml:space="preserve"> It is up to RAN1 to decide whether inter-frequency case need to be supported</w:t>
      </w:r>
      <w:r w:rsidR="001770BC">
        <w:rPr>
          <w:b/>
          <w:lang w:eastAsia="zh-CN"/>
        </w:rPr>
        <w:t xml:space="preserve"> in R17</w:t>
      </w:r>
      <w:r>
        <w:rPr>
          <w:b/>
          <w:lang w:eastAsia="zh-CN"/>
        </w:rPr>
        <w:t>.</w:t>
      </w:r>
    </w:p>
    <w:p w14:paraId="0F68AAA4" w14:textId="6BB7B151" w:rsidR="00416500" w:rsidRDefault="00416500" w:rsidP="00416500">
      <w:pPr>
        <w:pStyle w:val="ab"/>
        <w:numPr>
          <w:ilvl w:val="0"/>
          <w:numId w:val="36"/>
        </w:numPr>
        <w:overflowPunct/>
        <w:autoSpaceDE/>
        <w:autoSpaceDN/>
        <w:adjustRightInd/>
        <w:jc w:val="both"/>
        <w:textAlignment w:val="auto"/>
        <w:rPr>
          <w:b/>
          <w:lang w:eastAsia="zh-CN"/>
        </w:rPr>
      </w:pPr>
      <w:r>
        <w:rPr>
          <w:b/>
          <w:lang w:eastAsia="zh-CN"/>
        </w:rPr>
        <w:t xml:space="preserve">For </w:t>
      </w:r>
      <w:r w:rsidR="00B94CFB">
        <w:rPr>
          <w:b/>
          <w:lang w:eastAsia="zh-CN"/>
        </w:rPr>
        <w:t>TCI state switching</w:t>
      </w:r>
      <w:r>
        <w:rPr>
          <w:b/>
          <w:lang w:eastAsia="zh-CN"/>
        </w:rPr>
        <w:t xml:space="preserve"> mechanism, RAN4 </w:t>
      </w:r>
      <w:r w:rsidR="00B94CFB">
        <w:rPr>
          <w:b/>
          <w:lang w:eastAsia="zh-CN"/>
        </w:rPr>
        <w:t xml:space="preserve">sees no significant </w:t>
      </w:r>
      <w:r w:rsidR="0045537A">
        <w:rPr>
          <w:b/>
          <w:lang w:eastAsia="zh-CN"/>
        </w:rPr>
        <w:t xml:space="preserve">feasibility </w:t>
      </w:r>
      <w:r w:rsidR="00B94CFB">
        <w:rPr>
          <w:b/>
          <w:lang w:eastAsia="zh-CN"/>
        </w:rPr>
        <w:t xml:space="preserve">impact on the inter-frequency case on top of that for intra-frequency </w:t>
      </w:r>
      <w:r w:rsidR="0045537A">
        <w:rPr>
          <w:b/>
          <w:lang w:eastAsia="zh-CN"/>
        </w:rPr>
        <w:t xml:space="preserve">case, if the TCI state is </w:t>
      </w:r>
      <w:r w:rsidR="00B94CFB">
        <w:rPr>
          <w:b/>
          <w:lang w:eastAsia="zh-CN"/>
        </w:rPr>
        <w:t>k</w:t>
      </w:r>
      <w:r w:rsidR="0045537A">
        <w:rPr>
          <w:b/>
          <w:lang w:eastAsia="zh-CN"/>
        </w:rPr>
        <w:t>n</w:t>
      </w:r>
      <w:r w:rsidR="00B94CFB">
        <w:rPr>
          <w:b/>
          <w:lang w:eastAsia="zh-CN"/>
        </w:rPr>
        <w:t>own</w:t>
      </w:r>
      <w:r>
        <w:rPr>
          <w:b/>
          <w:lang w:eastAsia="zh-CN"/>
        </w:rPr>
        <w:t>.</w:t>
      </w:r>
      <w:r w:rsidR="0045537A">
        <w:rPr>
          <w:b/>
          <w:lang w:eastAsia="zh-CN"/>
        </w:rPr>
        <w:t xml:space="preserve"> The impact to RRM requirements may need further discussion. RAN4 may also need further discussion on whether there is feasibility impact for the case TCI state is unknown</w:t>
      </w:r>
    </w:p>
    <w:p w14:paraId="5409D75C" w14:textId="4BFA3728" w:rsidR="00E470A3" w:rsidRPr="00583E97" w:rsidRDefault="00E470A3" w:rsidP="00583E97">
      <w:pPr>
        <w:pStyle w:val="ab"/>
        <w:numPr>
          <w:ilvl w:val="0"/>
          <w:numId w:val="36"/>
        </w:numPr>
        <w:overflowPunct/>
        <w:autoSpaceDE/>
        <w:autoSpaceDN/>
        <w:adjustRightInd/>
        <w:jc w:val="both"/>
        <w:textAlignment w:val="auto"/>
        <w:rPr>
          <w:b/>
          <w:lang w:eastAsia="zh-CN"/>
        </w:rPr>
      </w:pPr>
      <w:r>
        <w:rPr>
          <w:b/>
          <w:lang w:eastAsia="zh-CN"/>
        </w:rPr>
        <w:t xml:space="preserve">RAN4 would ask RAN1 to clarify </w:t>
      </w:r>
      <w:r w:rsidR="00D76991">
        <w:rPr>
          <w:b/>
          <w:lang w:eastAsia="zh-CN"/>
        </w:rPr>
        <w:t>how</w:t>
      </w:r>
      <w:r>
        <w:rPr>
          <w:b/>
          <w:lang w:eastAsia="zh-CN"/>
        </w:rPr>
        <w:t xml:space="preserve"> to support simultaneous transmission in inter-cell M-TRP</w:t>
      </w:r>
      <w:r w:rsidR="00D76991">
        <w:rPr>
          <w:b/>
          <w:lang w:eastAsia="zh-CN"/>
        </w:rPr>
        <w:t xml:space="preserve"> from RAN1 perspective</w:t>
      </w:r>
      <w:r>
        <w:rPr>
          <w:b/>
          <w:lang w:eastAsia="zh-CN"/>
        </w:rPr>
        <w:t>, and what are the specific clarification/reply needed.</w:t>
      </w:r>
      <w:r w:rsidR="00583E97">
        <w:rPr>
          <w:b/>
          <w:lang w:eastAsia="zh-CN"/>
        </w:rPr>
        <w:t xml:space="preserve"> Based on RAN1 feedback, </w:t>
      </w:r>
      <w:r w:rsidR="00583E97" w:rsidRPr="00583E97">
        <w:rPr>
          <w:b/>
          <w:lang w:eastAsia="zh-CN"/>
        </w:rPr>
        <w:t xml:space="preserve">RAN4 may </w:t>
      </w:r>
      <w:r w:rsidR="00583E97" w:rsidRPr="00583E97">
        <w:rPr>
          <w:b/>
          <w:lang w:eastAsia="zh-CN"/>
        </w:rPr>
        <w:lastRenderedPageBreak/>
        <w:t>further discuss what are the issues on the feasibility to support simultaneous transmission for inter-frequenc</w:t>
      </w:r>
      <w:r w:rsidR="00F86A26">
        <w:rPr>
          <w:b/>
          <w:lang w:eastAsia="zh-CN"/>
        </w:rPr>
        <w:t>y inter-cell M-TRP transmission</w:t>
      </w:r>
      <w:r w:rsidRPr="00583E97">
        <w:rPr>
          <w:b/>
          <w:lang w:eastAsia="zh-CN"/>
        </w:rPr>
        <w:t>.</w:t>
      </w:r>
    </w:p>
    <w:p w14:paraId="346BCA70" w14:textId="6FB37E86" w:rsidR="00EE4227" w:rsidRPr="00E757F9" w:rsidRDefault="00EE4227" w:rsidP="000D51D0">
      <w:pPr>
        <w:overflowPunct/>
        <w:autoSpaceDE/>
        <w:autoSpaceDN/>
        <w:adjustRightInd/>
        <w:jc w:val="both"/>
        <w:textAlignment w:val="auto"/>
        <w:rPr>
          <w:rFonts w:eastAsia="宋体"/>
          <w:b/>
          <w:lang w:eastAsia="zh-CN"/>
        </w:rPr>
      </w:pPr>
      <w:r>
        <w:rPr>
          <w:rFonts w:eastAsia="宋体"/>
          <w:lang w:eastAsia="zh-CN"/>
        </w:rPr>
        <w:t>A draft version of this LS is further provided below</w:t>
      </w:r>
      <w:r w:rsidR="003B4694">
        <w:rPr>
          <w:rFonts w:eastAsia="宋体"/>
          <w:lang w:eastAsia="zh-CN"/>
        </w:rPr>
        <w:t xml:space="preserve"> </w:t>
      </w:r>
      <w:r w:rsidR="003B4694">
        <w:rPr>
          <w:rFonts w:eastAsia="宋体" w:hint="eastAsia"/>
          <w:lang w:eastAsia="zh-CN"/>
        </w:rPr>
        <w:t>in</w:t>
      </w:r>
      <w:r w:rsidR="003B4694">
        <w:rPr>
          <w:rFonts w:eastAsia="宋体"/>
          <w:lang w:eastAsia="zh-CN"/>
        </w:rPr>
        <w:t xml:space="preserve"> the annex</w:t>
      </w:r>
      <w:r>
        <w:rPr>
          <w:rFonts w:eastAsia="宋体"/>
          <w:lang w:eastAsia="zh-CN"/>
        </w:rPr>
        <w:t>.</w:t>
      </w:r>
    </w:p>
    <w:p w14:paraId="417BD45C" w14:textId="77777777" w:rsidR="002A1D39" w:rsidRPr="00C96D46" w:rsidRDefault="002A1D39" w:rsidP="002A1D39">
      <w:pPr>
        <w:pStyle w:val="1"/>
        <w:jc w:val="both"/>
        <w:rPr>
          <w:rFonts w:eastAsia="宋体"/>
          <w:lang w:eastAsia="zh-CN"/>
        </w:rPr>
      </w:pPr>
      <w:r w:rsidRPr="00C96D46">
        <w:rPr>
          <w:rFonts w:eastAsia="宋体" w:hint="eastAsia"/>
          <w:lang w:eastAsia="zh-CN"/>
        </w:rPr>
        <w:t>Conclusion</w:t>
      </w:r>
    </w:p>
    <w:p w14:paraId="468EAB15" w14:textId="1374513D" w:rsidR="006D39C4" w:rsidRDefault="006D39C4" w:rsidP="006D39C4">
      <w:pPr>
        <w:jc w:val="both"/>
        <w:rPr>
          <w:rFonts w:eastAsia="宋体"/>
          <w:lang w:eastAsia="zh-CN"/>
        </w:rPr>
      </w:pPr>
      <w:r>
        <w:rPr>
          <w:rFonts w:eastAsia="宋体"/>
          <w:lang w:eastAsia="zh-CN"/>
        </w:rPr>
        <w:t>Based on above analysis</w:t>
      </w:r>
      <w:bookmarkStart w:id="4" w:name="_GoBack"/>
      <w:bookmarkEnd w:id="4"/>
      <w:r>
        <w:rPr>
          <w:rFonts w:eastAsia="宋体"/>
          <w:lang w:eastAsia="zh-CN"/>
        </w:rPr>
        <w:t>, we have following proposals</w:t>
      </w:r>
      <w:r w:rsidR="0061474C">
        <w:rPr>
          <w:rFonts w:eastAsia="宋体"/>
          <w:lang w:eastAsia="zh-CN"/>
        </w:rPr>
        <w:t>.</w:t>
      </w:r>
    </w:p>
    <w:p w14:paraId="31185786" w14:textId="77777777" w:rsidR="00C8786C" w:rsidRDefault="00C8786C" w:rsidP="00C8786C">
      <w:pPr>
        <w:overflowPunct/>
        <w:autoSpaceDE/>
        <w:autoSpaceDN/>
        <w:adjustRightInd/>
        <w:jc w:val="both"/>
        <w:textAlignment w:val="auto"/>
        <w:rPr>
          <w:rFonts w:eastAsia="宋体"/>
          <w:b/>
          <w:lang w:eastAsia="zh-CN"/>
        </w:rPr>
      </w:pPr>
      <w:r w:rsidRPr="00933219">
        <w:rPr>
          <w:rFonts w:eastAsia="宋体"/>
          <w:b/>
          <w:lang w:eastAsia="zh-CN"/>
        </w:rPr>
        <w:t xml:space="preserve">Proposal </w:t>
      </w:r>
      <w:r>
        <w:rPr>
          <w:rFonts w:eastAsia="宋体"/>
          <w:b/>
          <w:lang w:eastAsia="zh-CN"/>
        </w:rPr>
        <w:t>1</w:t>
      </w:r>
      <w:r w:rsidRPr="00933219">
        <w:rPr>
          <w:rFonts w:eastAsia="宋体"/>
          <w:b/>
          <w:lang w:eastAsia="zh-CN"/>
        </w:rPr>
        <w:t xml:space="preserve">  </w:t>
      </w:r>
      <w:r>
        <w:rPr>
          <w:rFonts w:eastAsia="宋体"/>
          <w:b/>
          <w:lang w:eastAsia="zh-CN"/>
        </w:rPr>
        <w:t>RAN4 to discuss the potential RRM impact based on the progress, i.e. agreements achieved, in RAN1</w:t>
      </w:r>
      <w:r>
        <w:rPr>
          <w:rFonts w:eastAsia="宋体" w:hint="eastAsia"/>
          <w:b/>
          <w:lang w:eastAsia="zh-CN"/>
        </w:rPr>
        <w:t>.</w:t>
      </w:r>
    </w:p>
    <w:p w14:paraId="347F5F33" w14:textId="77777777" w:rsidR="00C8786C" w:rsidRDefault="00C8786C" w:rsidP="00C8786C">
      <w:pPr>
        <w:overflowPunct/>
        <w:autoSpaceDE/>
        <w:autoSpaceDN/>
        <w:adjustRightInd/>
        <w:jc w:val="both"/>
        <w:textAlignment w:val="auto"/>
        <w:rPr>
          <w:rFonts w:eastAsia="宋体"/>
          <w:b/>
          <w:lang w:eastAsia="zh-CN"/>
        </w:rPr>
      </w:pPr>
      <w:r w:rsidRPr="00933219">
        <w:rPr>
          <w:rFonts w:eastAsia="宋体"/>
          <w:b/>
          <w:lang w:eastAsia="zh-CN"/>
        </w:rPr>
        <w:t xml:space="preserve">Proposal </w:t>
      </w:r>
      <w:r>
        <w:rPr>
          <w:rFonts w:eastAsia="宋体"/>
          <w:b/>
          <w:lang w:eastAsia="zh-CN"/>
        </w:rPr>
        <w:t>2</w:t>
      </w:r>
      <w:r w:rsidRPr="00933219">
        <w:rPr>
          <w:rFonts w:eastAsia="宋体"/>
          <w:b/>
          <w:lang w:eastAsia="zh-CN"/>
        </w:rPr>
        <w:t xml:space="preserve">  </w:t>
      </w:r>
      <w:r>
        <w:rPr>
          <w:rFonts w:eastAsia="宋体"/>
          <w:b/>
          <w:lang w:eastAsia="zh-CN"/>
        </w:rPr>
        <w:t>RAN4 to discuss the potential evaluation assumptions for investigation on feasibility of FR2 link recovery procedure</w:t>
      </w:r>
      <w:r>
        <w:rPr>
          <w:rFonts w:eastAsia="宋体" w:hint="eastAsia"/>
          <w:b/>
          <w:lang w:eastAsia="zh-CN"/>
        </w:rPr>
        <w:t>.</w:t>
      </w:r>
    </w:p>
    <w:p w14:paraId="2D61FF8A" w14:textId="77777777" w:rsidR="00C8786C" w:rsidRDefault="00C8786C" w:rsidP="00C8786C">
      <w:pPr>
        <w:overflowPunct/>
        <w:autoSpaceDE/>
        <w:autoSpaceDN/>
        <w:adjustRightInd/>
        <w:jc w:val="both"/>
        <w:textAlignment w:val="auto"/>
        <w:rPr>
          <w:rFonts w:eastAsia="宋体"/>
          <w:b/>
          <w:lang w:eastAsia="zh-CN"/>
        </w:rPr>
      </w:pPr>
      <w:r w:rsidRPr="00E757F9">
        <w:rPr>
          <w:rFonts w:eastAsia="宋体" w:hint="eastAsia"/>
          <w:b/>
          <w:lang w:eastAsia="zh-CN"/>
        </w:rPr>
        <w:t xml:space="preserve">Proposal </w:t>
      </w:r>
      <w:r>
        <w:rPr>
          <w:rFonts w:eastAsia="宋体"/>
          <w:b/>
          <w:lang w:eastAsia="zh-CN"/>
        </w:rPr>
        <w:t>3</w:t>
      </w:r>
      <w:r w:rsidRPr="00E757F9">
        <w:rPr>
          <w:rFonts w:eastAsia="宋体" w:hint="eastAsia"/>
          <w:b/>
          <w:lang w:eastAsia="zh-CN"/>
        </w:rPr>
        <w:t xml:space="preserve">  </w:t>
      </w:r>
      <w:r>
        <w:rPr>
          <w:rFonts w:eastAsia="宋体"/>
          <w:b/>
          <w:lang w:eastAsia="zh-CN"/>
        </w:rPr>
        <w:t>For Q5, RAN4 reply to RAN1 with the following</w:t>
      </w:r>
    </w:p>
    <w:p w14:paraId="23950A4E" w14:textId="77777777" w:rsidR="00C8786C" w:rsidRDefault="00C8786C" w:rsidP="00C8786C">
      <w:pPr>
        <w:pStyle w:val="ab"/>
        <w:numPr>
          <w:ilvl w:val="0"/>
          <w:numId w:val="36"/>
        </w:numPr>
        <w:overflowPunct/>
        <w:autoSpaceDE/>
        <w:autoSpaceDN/>
        <w:adjustRightInd/>
        <w:jc w:val="both"/>
        <w:textAlignment w:val="auto"/>
        <w:rPr>
          <w:b/>
          <w:lang w:eastAsia="zh-CN"/>
        </w:rPr>
      </w:pPr>
      <w:r>
        <w:rPr>
          <w:b/>
          <w:lang w:eastAsia="zh-CN"/>
        </w:rPr>
        <w:t>No significant feasibility impact from RRM requirements perspective on the measurement/reporting mechanism and TCI switching mechanism for inter-band CA on top of that for intra-band CA</w:t>
      </w:r>
      <w:r w:rsidRPr="007813C0">
        <w:rPr>
          <w:rFonts w:hint="eastAsia"/>
          <w:b/>
          <w:lang w:eastAsia="zh-CN"/>
        </w:rPr>
        <w:t>.</w:t>
      </w:r>
    </w:p>
    <w:p w14:paraId="27B91C84" w14:textId="5922CA14" w:rsidR="00C8786C" w:rsidRDefault="00C8786C" w:rsidP="00C8786C">
      <w:pPr>
        <w:pStyle w:val="ab"/>
        <w:numPr>
          <w:ilvl w:val="0"/>
          <w:numId w:val="36"/>
        </w:numPr>
        <w:overflowPunct/>
        <w:autoSpaceDE/>
        <w:autoSpaceDN/>
        <w:adjustRightInd/>
        <w:jc w:val="both"/>
        <w:textAlignment w:val="auto"/>
        <w:rPr>
          <w:b/>
          <w:lang w:eastAsia="zh-CN"/>
        </w:rPr>
      </w:pPr>
      <w:r>
        <w:rPr>
          <w:b/>
          <w:lang w:eastAsia="zh-CN"/>
        </w:rPr>
        <w:t xml:space="preserve">RAN4 would ask RAN1 to clarify </w:t>
      </w:r>
      <w:r w:rsidR="00D76991">
        <w:rPr>
          <w:b/>
          <w:lang w:eastAsia="zh-CN"/>
        </w:rPr>
        <w:t>how to support simultaneous transmission in inter-cell M-TRP from RAN1 perspective, and</w:t>
      </w:r>
      <w:r>
        <w:rPr>
          <w:b/>
          <w:lang w:eastAsia="zh-CN"/>
        </w:rPr>
        <w:t xml:space="preserve"> what are the specific clarification/reply needed.</w:t>
      </w:r>
    </w:p>
    <w:p w14:paraId="0387C70D" w14:textId="7033787A" w:rsidR="00C8786C" w:rsidRDefault="00C8786C" w:rsidP="00C8786C">
      <w:pPr>
        <w:pStyle w:val="ab"/>
        <w:numPr>
          <w:ilvl w:val="0"/>
          <w:numId w:val="36"/>
        </w:numPr>
        <w:overflowPunct/>
        <w:autoSpaceDE/>
        <w:autoSpaceDN/>
        <w:adjustRightInd/>
        <w:jc w:val="both"/>
        <w:textAlignment w:val="auto"/>
        <w:rPr>
          <w:b/>
          <w:lang w:eastAsia="zh-CN"/>
        </w:rPr>
      </w:pPr>
      <w:r>
        <w:rPr>
          <w:b/>
          <w:lang w:eastAsia="zh-CN"/>
        </w:rPr>
        <w:t>RAN4 may further discuss whether to provide the current status of discussion on intra-band CA and inter-band CA in FR2.</w:t>
      </w:r>
    </w:p>
    <w:p w14:paraId="4BC5EFBA" w14:textId="77777777" w:rsidR="00C8786C" w:rsidRDefault="00C8786C" w:rsidP="00C8786C">
      <w:pPr>
        <w:overflowPunct/>
        <w:autoSpaceDE/>
        <w:autoSpaceDN/>
        <w:adjustRightInd/>
        <w:jc w:val="both"/>
        <w:textAlignment w:val="auto"/>
        <w:rPr>
          <w:rFonts w:eastAsia="宋体"/>
          <w:b/>
          <w:lang w:eastAsia="zh-CN"/>
        </w:rPr>
      </w:pPr>
      <w:r w:rsidRPr="00E757F9">
        <w:rPr>
          <w:rFonts w:eastAsia="宋体" w:hint="eastAsia"/>
          <w:b/>
          <w:lang w:eastAsia="zh-CN"/>
        </w:rPr>
        <w:t xml:space="preserve">Proposal </w:t>
      </w:r>
      <w:r>
        <w:rPr>
          <w:rFonts w:eastAsia="宋体"/>
          <w:b/>
          <w:lang w:eastAsia="zh-CN"/>
        </w:rPr>
        <w:t>4</w:t>
      </w:r>
      <w:r w:rsidRPr="00E757F9">
        <w:rPr>
          <w:rFonts w:eastAsia="宋体" w:hint="eastAsia"/>
          <w:b/>
          <w:lang w:eastAsia="zh-CN"/>
        </w:rPr>
        <w:t xml:space="preserve">  </w:t>
      </w:r>
      <w:r>
        <w:rPr>
          <w:rFonts w:eastAsia="宋体"/>
          <w:b/>
          <w:lang w:eastAsia="zh-CN"/>
        </w:rPr>
        <w:t>For Q6, RAN4 reply to RAN1 with the following</w:t>
      </w:r>
    </w:p>
    <w:p w14:paraId="038A9C00" w14:textId="77777777" w:rsidR="00C8786C" w:rsidRDefault="00C8786C" w:rsidP="00C8786C">
      <w:pPr>
        <w:pStyle w:val="ab"/>
        <w:numPr>
          <w:ilvl w:val="0"/>
          <w:numId w:val="36"/>
        </w:numPr>
        <w:overflowPunct/>
        <w:autoSpaceDE/>
        <w:autoSpaceDN/>
        <w:adjustRightInd/>
        <w:jc w:val="both"/>
        <w:textAlignment w:val="auto"/>
        <w:rPr>
          <w:b/>
          <w:lang w:eastAsia="zh-CN"/>
        </w:rPr>
      </w:pPr>
      <w:r>
        <w:rPr>
          <w:b/>
          <w:lang w:eastAsia="zh-CN"/>
        </w:rPr>
        <w:t xml:space="preserve">For measurement/reporting mechanism, RAN4 identified that the measurement gap is needed for inter-frequency case, while the SMTC and reference timing may also be different from </w:t>
      </w:r>
      <w:r>
        <w:rPr>
          <w:rFonts w:hint="eastAsia"/>
          <w:b/>
          <w:lang w:eastAsia="zh-CN"/>
        </w:rPr>
        <w:t>that</w:t>
      </w:r>
      <w:r>
        <w:rPr>
          <w:b/>
          <w:lang w:eastAsia="zh-CN"/>
        </w:rPr>
        <w:t xml:space="preserve"> for intra-freque</w:t>
      </w:r>
      <w:r>
        <w:rPr>
          <w:rFonts w:hint="eastAsia"/>
          <w:b/>
          <w:lang w:eastAsia="zh-CN"/>
        </w:rPr>
        <w:t>n</w:t>
      </w:r>
      <w:r>
        <w:rPr>
          <w:b/>
          <w:lang w:eastAsia="zh-CN"/>
        </w:rPr>
        <w:t>cy c</w:t>
      </w:r>
      <w:r>
        <w:rPr>
          <w:rFonts w:hint="eastAsia"/>
          <w:b/>
          <w:lang w:eastAsia="zh-CN"/>
        </w:rPr>
        <w:t>as</w:t>
      </w:r>
      <w:r>
        <w:rPr>
          <w:b/>
          <w:lang w:eastAsia="zh-CN"/>
        </w:rPr>
        <w:t>e</w:t>
      </w:r>
      <w:r w:rsidRPr="007813C0">
        <w:rPr>
          <w:rFonts w:hint="eastAsia"/>
          <w:b/>
          <w:lang w:eastAsia="zh-CN"/>
        </w:rPr>
        <w:t>.</w:t>
      </w:r>
      <w:r>
        <w:rPr>
          <w:b/>
          <w:lang w:eastAsia="zh-CN"/>
        </w:rPr>
        <w:t xml:space="preserve"> It is up to RAN1 to decide whether inter-frequency case need to be supported in R17.</w:t>
      </w:r>
    </w:p>
    <w:p w14:paraId="778F4EEA" w14:textId="77777777" w:rsidR="00C8786C" w:rsidRDefault="00C8786C" w:rsidP="00C8786C">
      <w:pPr>
        <w:pStyle w:val="ab"/>
        <w:numPr>
          <w:ilvl w:val="0"/>
          <w:numId w:val="36"/>
        </w:numPr>
        <w:overflowPunct/>
        <w:autoSpaceDE/>
        <w:autoSpaceDN/>
        <w:adjustRightInd/>
        <w:jc w:val="both"/>
        <w:textAlignment w:val="auto"/>
        <w:rPr>
          <w:b/>
          <w:lang w:eastAsia="zh-CN"/>
        </w:rPr>
      </w:pPr>
      <w:r>
        <w:rPr>
          <w:b/>
          <w:lang w:eastAsia="zh-CN"/>
        </w:rPr>
        <w:t>For TCI state switching mechanism, RAN4 sees no significant feasibility impact on the inter-frequency case on top of that for intra-frequency case, if the TCI state is known. The impact to RRM requirements may need further discussion. RAN4 may also need further discussion on whether there is feasibility impact for the case TCI state is unknown</w:t>
      </w:r>
    </w:p>
    <w:p w14:paraId="4FD35993" w14:textId="2CFF5B06" w:rsidR="00C8786C" w:rsidRPr="00583E97" w:rsidRDefault="00C8786C" w:rsidP="00C8786C">
      <w:pPr>
        <w:pStyle w:val="ab"/>
        <w:numPr>
          <w:ilvl w:val="0"/>
          <w:numId w:val="36"/>
        </w:numPr>
        <w:overflowPunct/>
        <w:autoSpaceDE/>
        <w:autoSpaceDN/>
        <w:adjustRightInd/>
        <w:jc w:val="both"/>
        <w:textAlignment w:val="auto"/>
        <w:rPr>
          <w:b/>
          <w:lang w:eastAsia="zh-CN"/>
        </w:rPr>
      </w:pPr>
      <w:r>
        <w:rPr>
          <w:b/>
          <w:lang w:eastAsia="zh-CN"/>
        </w:rPr>
        <w:t xml:space="preserve">RAN4 would ask RAN1 to clarify </w:t>
      </w:r>
      <w:r w:rsidR="00D76991">
        <w:rPr>
          <w:b/>
          <w:lang w:eastAsia="zh-CN"/>
        </w:rPr>
        <w:t>how to support simultaneous transmission in inter-cell M-TRP from RAN1 perspective, and</w:t>
      </w:r>
      <w:r>
        <w:rPr>
          <w:b/>
          <w:lang w:eastAsia="zh-CN"/>
        </w:rPr>
        <w:t xml:space="preserve"> what are the specific clarification/reply needed. Based on RAN1 feedback, </w:t>
      </w:r>
      <w:r w:rsidRPr="00583E97">
        <w:rPr>
          <w:b/>
          <w:lang w:eastAsia="zh-CN"/>
        </w:rPr>
        <w:t>RAN4 may further discuss what are the issues on the feasibility to support simultaneous transmission for inter-frequenc</w:t>
      </w:r>
      <w:r>
        <w:rPr>
          <w:b/>
          <w:lang w:eastAsia="zh-CN"/>
        </w:rPr>
        <w:t>y inter-cell M-TRP transmission</w:t>
      </w:r>
      <w:r w:rsidRPr="00583E97">
        <w:rPr>
          <w:b/>
          <w:lang w:eastAsia="zh-CN"/>
        </w:rPr>
        <w:t>.</w:t>
      </w:r>
    </w:p>
    <w:p w14:paraId="01A1D117" w14:textId="77777777" w:rsidR="00C8786C" w:rsidRPr="00696A1E" w:rsidRDefault="00C8786C" w:rsidP="00C8786C">
      <w:pPr>
        <w:overflowPunct/>
        <w:autoSpaceDE/>
        <w:autoSpaceDN/>
        <w:adjustRightInd/>
        <w:jc w:val="both"/>
        <w:textAlignment w:val="auto"/>
        <w:rPr>
          <w:rFonts w:eastAsiaTheme="minorEastAsia"/>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3C791BC" w14:textId="6DD5059A" w:rsidR="006763D9" w:rsidRPr="005B2BF2" w:rsidRDefault="006763D9" w:rsidP="006763D9">
      <w:pPr>
        <w:pStyle w:val="a6"/>
        <w:jc w:val="both"/>
        <w:rPr>
          <w:rFonts w:eastAsia="宋体"/>
          <w:b w:val="0"/>
          <w:lang w:eastAsia="zh-CN"/>
        </w:rPr>
      </w:pPr>
      <w:bookmarkStart w:id="5" w:name="_Ref20844613"/>
      <w:r w:rsidRPr="005B2BF2">
        <w:rPr>
          <w:rFonts w:eastAsia="宋体"/>
          <w:b w:val="0"/>
          <w:lang w:eastAsia="zh-CN"/>
        </w:rPr>
        <w:t xml:space="preserve">[1] </w:t>
      </w:r>
      <w:r>
        <w:rPr>
          <w:rFonts w:eastAsia="宋体"/>
          <w:b w:val="0"/>
          <w:lang w:eastAsia="zh-CN"/>
        </w:rPr>
        <w:t xml:space="preserve"> </w:t>
      </w:r>
      <w:r w:rsidRPr="0036727D">
        <w:rPr>
          <w:rFonts w:eastAsia="宋体"/>
          <w:b w:val="0"/>
          <w:bCs/>
          <w:lang w:eastAsia="zh-CN"/>
        </w:rPr>
        <w:t>R4-2104455</w:t>
      </w:r>
      <w:r>
        <w:rPr>
          <w:rFonts w:eastAsia="宋体"/>
          <w:b w:val="0"/>
          <w:lang w:eastAsia="zh-CN"/>
        </w:rPr>
        <w:t xml:space="preserve">  </w:t>
      </w:r>
      <w:r w:rsidRPr="0036727D">
        <w:rPr>
          <w:b w:val="0"/>
        </w:rPr>
        <w:t>LS on TCI State Update for L1/L2-Centric Inter-Cell Mobility</w:t>
      </w:r>
      <w:r w:rsidR="00BE01EF">
        <w:rPr>
          <w:b w:val="0"/>
        </w:rPr>
        <w:t>(R1-2102248)</w:t>
      </w:r>
      <w:r w:rsidRPr="005B2BF2">
        <w:rPr>
          <w:rFonts w:eastAsia="宋体"/>
          <w:b w:val="0"/>
          <w:lang w:eastAsia="zh-CN"/>
        </w:rPr>
        <w:t xml:space="preserve">, </w:t>
      </w:r>
      <w:r>
        <w:rPr>
          <w:rFonts w:eastAsia="宋体"/>
          <w:b w:val="0"/>
          <w:lang w:eastAsia="zh-CN"/>
        </w:rPr>
        <w:t>Samsung</w:t>
      </w:r>
      <w:r w:rsidRPr="005B2BF2">
        <w:rPr>
          <w:rFonts w:eastAsia="宋体"/>
          <w:b w:val="0"/>
          <w:lang w:eastAsia="zh-CN"/>
        </w:rPr>
        <w:t>.  RAN</w:t>
      </w:r>
      <w:r>
        <w:rPr>
          <w:rFonts w:eastAsia="宋体"/>
          <w:b w:val="0"/>
          <w:lang w:eastAsia="zh-CN"/>
        </w:rPr>
        <w:t>4 #98-bis-</w:t>
      </w:r>
      <w:r w:rsidRPr="005B2BF2">
        <w:rPr>
          <w:rFonts w:eastAsia="宋体"/>
          <w:b w:val="0"/>
          <w:lang w:eastAsia="zh-CN"/>
        </w:rPr>
        <w:t>e</w:t>
      </w:r>
    </w:p>
    <w:p w14:paraId="469915AA" w14:textId="4C79C45E" w:rsidR="002A1D39" w:rsidRPr="00CC00D6" w:rsidRDefault="002A1D39" w:rsidP="006763D9">
      <w:pPr>
        <w:pStyle w:val="a6"/>
        <w:jc w:val="both"/>
        <w:rPr>
          <w:rFonts w:eastAsia="宋体"/>
          <w:b w:val="0"/>
          <w:bCs/>
          <w:lang w:eastAsia="zh-CN"/>
        </w:rPr>
      </w:pPr>
      <w:r w:rsidRPr="005B2BF2">
        <w:rPr>
          <w:rFonts w:eastAsia="宋体"/>
          <w:b w:val="0"/>
          <w:lang w:eastAsia="zh-CN"/>
        </w:rPr>
        <w:t>[</w:t>
      </w:r>
      <w:bookmarkEnd w:id="5"/>
      <w:r w:rsidR="006763D9">
        <w:rPr>
          <w:rFonts w:eastAsia="宋体"/>
          <w:b w:val="0"/>
          <w:lang w:eastAsia="zh-CN"/>
        </w:rPr>
        <w:t>2</w:t>
      </w:r>
      <w:r w:rsidRPr="005B2BF2">
        <w:rPr>
          <w:rFonts w:eastAsia="宋体"/>
          <w:b w:val="0"/>
          <w:lang w:eastAsia="zh-CN"/>
        </w:rPr>
        <w:t xml:space="preserve">] </w:t>
      </w:r>
      <w:r w:rsidR="00AE4B1F">
        <w:rPr>
          <w:rFonts w:eastAsia="宋体"/>
          <w:b w:val="0"/>
          <w:lang w:eastAsia="zh-CN"/>
        </w:rPr>
        <w:t xml:space="preserve"> </w:t>
      </w:r>
      <w:r w:rsidR="00AF3AC2">
        <w:rPr>
          <w:rFonts w:eastAsia="宋体"/>
          <w:b w:val="0"/>
          <w:bCs/>
          <w:lang w:eastAsia="zh-CN"/>
        </w:rPr>
        <w:t>R4-</w:t>
      </w:r>
      <w:r w:rsidR="00BE01EF">
        <w:rPr>
          <w:rFonts w:eastAsia="宋体"/>
          <w:b w:val="0"/>
          <w:bCs/>
          <w:lang w:eastAsia="zh-CN"/>
        </w:rPr>
        <w:t xml:space="preserve">2105838  </w:t>
      </w:r>
      <w:r w:rsidR="00BE01EF" w:rsidRPr="00BE01EF">
        <w:rPr>
          <w:rFonts w:eastAsia="宋体"/>
          <w:b w:val="0"/>
          <w:bCs/>
          <w:lang w:eastAsia="zh-CN"/>
        </w:rPr>
        <w:t>WF on FeMIMO L1/L2-Centric Inter-Cell Mobility</w:t>
      </w:r>
      <w:r w:rsidR="00CC00D6" w:rsidRPr="00CC00D6">
        <w:rPr>
          <w:rFonts w:eastAsia="宋体"/>
          <w:b w:val="0"/>
          <w:bCs/>
          <w:lang w:eastAsia="zh-CN"/>
        </w:rPr>
        <w:t xml:space="preserve">, </w:t>
      </w:r>
      <w:r w:rsidR="00BE01EF">
        <w:rPr>
          <w:rFonts w:eastAsia="宋体"/>
          <w:b w:val="0"/>
          <w:bCs/>
          <w:lang w:eastAsia="zh-CN"/>
        </w:rPr>
        <w:t>Samsung</w:t>
      </w:r>
      <w:r w:rsidR="00CC00D6" w:rsidRPr="00CC00D6">
        <w:rPr>
          <w:rFonts w:eastAsia="宋体"/>
          <w:b w:val="0"/>
          <w:bCs/>
          <w:lang w:eastAsia="zh-CN"/>
        </w:rPr>
        <w:t xml:space="preserve">.  </w:t>
      </w:r>
      <w:r w:rsidR="00BE01EF" w:rsidRPr="005B2BF2">
        <w:rPr>
          <w:rFonts w:eastAsia="宋体"/>
          <w:b w:val="0"/>
          <w:lang w:eastAsia="zh-CN"/>
        </w:rPr>
        <w:t>RAN</w:t>
      </w:r>
      <w:r w:rsidR="00BE01EF">
        <w:rPr>
          <w:rFonts w:eastAsia="宋体"/>
          <w:b w:val="0"/>
          <w:lang w:eastAsia="zh-CN"/>
        </w:rPr>
        <w:t>4 #98-bis-</w:t>
      </w:r>
      <w:r w:rsidR="00BE01EF" w:rsidRPr="005B2BF2">
        <w:rPr>
          <w:rFonts w:eastAsia="宋体"/>
          <w:b w:val="0"/>
          <w:lang w:eastAsia="zh-CN"/>
        </w:rPr>
        <w:t>e</w:t>
      </w:r>
    </w:p>
    <w:p w14:paraId="5038F1A6" w14:textId="423094DB" w:rsidR="001436A3" w:rsidRDefault="001436A3" w:rsidP="001436A3">
      <w:pPr>
        <w:pStyle w:val="a6"/>
        <w:jc w:val="both"/>
        <w:rPr>
          <w:rFonts w:eastAsia="宋体"/>
          <w:b w:val="0"/>
          <w:lang w:eastAsia="zh-CN"/>
        </w:rPr>
      </w:pPr>
      <w:bookmarkStart w:id="6" w:name="_Ref20844674"/>
      <w:r w:rsidRPr="005B2BF2">
        <w:rPr>
          <w:rFonts w:eastAsia="宋体" w:hint="eastAsia"/>
          <w:b w:val="0"/>
          <w:lang w:eastAsia="zh-CN"/>
        </w:rPr>
        <w:t>[</w:t>
      </w:r>
      <w:r w:rsidR="00227C5B">
        <w:rPr>
          <w:rFonts w:eastAsia="宋体"/>
          <w:b w:val="0"/>
          <w:lang w:eastAsia="zh-CN"/>
        </w:rPr>
        <w:t>3</w:t>
      </w:r>
      <w:r w:rsidRPr="005B2BF2">
        <w:rPr>
          <w:rFonts w:eastAsia="宋体"/>
          <w:b w:val="0"/>
          <w:lang w:eastAsia="zh-CN"/>
        </w:rPr>
        <w:t xml:space="preserve">]  </w:t>
      </w:r>
      <w:r w:rsidR="00200C97">
        <w:rPr>
          <w:rFonts w:eastAsia="宋体"/>
          <w:b w:val="0"/>
          <w:bCs/>
          <w:lang w:eastAsia="zh-CN"/>
        </w:rPr>
        <w:t>RP</w:t>
      </w:r>
      <w:r w:rsidR="00CC00D6" w:rsidRPr="00AE4B1F">
        <w:rPr>
          <w:rFonts w:eastAsia="宋体"/>
          <w:b w:val="0"/>
          <w:bCs/>
          <w:lang w:eastAsia="zh-CN"/>
        </w:rPr>
        <w:t>-2</w:t>
      </w:r>
      <w:r w:rsidR="00200C97">
        <w:rPr>
          <w:rFonts w:eastAsia="宋体"/>
          <w:b w:val="0"/>
          <w:bCs/>
          <w:lang w:eastAsia="zh-CN"/>
        </w:rPr>
        <w:t>02024</w:t>
      </w:r>
      <w:r w:rsidR="00CC00D6">
        <w:rPr>
          <w:rFonts w:eastAsia="宋体"/>
          <w:b w:val="0"/>
          <w:lang w:eastAsia="zh-CN"/>
        </w:rPr>
        <w:t xml:space="preserve">  </w:t>
      </w:r>
      <w:r w:rsidR="00200C97">
        <w:rPr>
          <w:rFonts w:eastAsia="宋体"/>
          <w:b w:val="0"/>
          <w:lang w:eastAsia="zh-CN"/>
        </w:rPr>
        <w:t xml:space="preserve"> </w:t>
      </w:r>
      <w:r w:rsidR="00200C97" w:rsidRPr="00200C97">
        <w:rPr>
          <w:b w:val="0"/>
        </w:rPr>
        <w:t>Revised WID: Further enhancements on MIMO for NR</w:t>
      </w:r>
      <w:r w:rsidR="00CC00D6" w:rsidRPr="005B2BF2">
        <w:rPr>
          <w:rFonts w:eastAsia="宋体"/>
          <w:b w:val="0"/>
          <w:lang w:eastAsia="zh-CN"/>
        </w:rPr>
        <w:t xml:space="preserve">, </w:t>
      </w:r>
      <w:r w:rsidR="00200C97">
        <w:rPr>
          <w:rFonts w:eastAsia="宋体"/>
          <w:b w:val="0"/>
          <w:lang w:eastAsia="zh-CN"/>
        </w:rPr>
        <w:t>S</w:t>
      </w:r>
      <w:r w:rsidR="00200C97">
        <w:rPr>
          <w:rFonts w:eastAsia="宋体" w:hint="eastAsia"/>
          <w:b w:val="0"/>
          <w:lang w:eastAsia="zh-CN"/>
        </w:rPr>
        <w:t>am</w:t>
      </w:r>
      <w:r w:rsidR="00200C97">
        <w:rPr>
          <w:rFonts w:eastAsia="宋体"/>
          <w:b w:val="0"/>
          <w:lang w:eastAsia="zh-CN"/>
        </w:rPr>
        <w:t>sung</w:t>
      </w:r>
      <w:r w:rsidR="00CC00D6" w:rsidRPr="005B2BF2">
        <w:rPr>
          <w:rFonts w:eastAsia="宋体"/>
          <w:b w:val="0"/>
          <w:lang w:eastAsia="zh-CN"/>
        </w:rPr>
        <w:t>.  RAN</w:t>
      </w:r>
      <w:r w:rsidR="00200C97">
        <w:rPr>
          <w:rFonts w:eastAsia="宋体"/>
          <w:b w:val="0"/>
          <w:lang w:eastAsia="zh-CN"/>
        </w:rPr>
        <w:t xml:space="preserve"> #8</w:t>
      </w:r>
      <w:r w:rsidR="00722EA0">
        <w:rPr>
          <w:rFonts w:eastAsia="宋体"/>
          <w:b w:val="0"/>
          <w:lang w:eastAsia="zh-CN"/>
        </w:rPr>
        <w:t>9</w:t>
      </w:r>
      <w:r w:rsidR="00CC00D6" w:rsidRPr="005B2BF2">
        <w:rPr>
          <w:rFonts w:eastAsia="宋体"/>
          <w:b w:val="0"/>
          <w:lang w:eastAsia="zh-CN"/>
        </w:rPr>
        <w:t>e</w:t>
      </w:r>
    </w:p>
    <w:p w14:paraId="0C58E88C" w14:textId="16BAA0A5" w:rsidR="00227C5B" w:rsidRDefault="00227C5B" w:rsidP="00227C5B">
      <w:pPr>
        <w:rPr>
          <w:rFonts w:eastAsia="宋体"/>
          <w:lang w:eastAsia="zh-CN"/>
        </w:rPr>
      </w:pPr>
      <w:r>
        <w:rPr>
          <w:rFonts w:eastAsia="宋体"/>
          <w:lang w:eastAsia="zh-CN"/>
        </w:rPr>
        <w:t xml:space="preserve">[4]  </w:t>
      </w:r>
      <w:r w:rsidRPr="00227C5B">
        <w:rPr>
          <w:rFonts w:eastAsia="宋体"/>
          <w:lang w:eastAsia="zh-CN"/>
        </w:rPr>
        <w:t>R4-2104452</w:t>
      </w:r>
      <w:r w:rsidRPr="00227C5B">
        <w:rPr>
          <w:rFonts w:eastAsia="宋体"/>
          <w:lang w:eastAsia="zh-CN"/>
        </w:rPr>
        <w:tab/>
        <w:t>LS on Agreements Pertaining to L1/L2-Centric Inter-Cell Mobility</w:t>
      </w:r>
      <w:r w:rsidR="00543B56">
        <w:rPr>
          <w:rFonts w:eastAsia="宋体"/>
          <w:lang w:eastAsia="zh-CN"/>
        </w:rPr>
        <w:t>(</w:t>
      </w:r>
      <w:r w:rsidR="00275FC0">
        <w:rPr>
          <w:rFonts w:eastAsia="宋体"/>
          <w:lang w:eastAsia="zh-CN"/>
        </w:rPr>
        <w:t>R1-2102209</w:t>
      </w:r>
      <w:r w:rsidR="00543B56">
        <w:rPr>
          <w:rFonts w:eastAsia="宋体"/>
          <w:lang w:eastAsia="zh-CN"/>
        </w:rPr>
        <w:t>)</w:t>
      </w:r>
      <w:r>
        <w:rPr>
          <w:rFonts w:eastAsia="宋体"/>
          <w:lang w:eastAsia="zh-CN"/>
        </w:rPr>
        <w:t xml:space="preserve">, Samsung. </w:t>
      </w:r>
      <w:r w:rsidRPr="005B2BF2">
        <w:rPr>
          <w:rFonts w:eastAsia="宋体"/>
          <w:lang w:eastAsia="zh-CN"/>
        </w:rPr>
        <w:t>RAN</w:t>
      </w:r>
      <w:r>
        <w:rPr>
          <w:rFonts w:eastAsia="宋体"/>
          <w:lang w:eastAsia="zh-CN"/>
        </w:rPr>
        <w:t>4 #98-bis-</w:t>
      </w:r>
      <w:r w:rsidRPr="005B2BF2">
        <w:rPr>
          <w:rFonts w:eastAsia="宋体"/>
          <w:lang w:eastAsia="zh-CN"/>
        </w:rPr>
        <w:t>e</w:t>
      </w:r>
    </w:p>
    <w:p w14:paraId="62E681BB" w14:textId="6E60AC73" w:rsidR="004F375A" w:rsidRDefault="004F375A" w:rsidP="00227C5B">
      <w:pPr>
        <w:rPr>
          <w:rFonts w:eastAsia="宋体"/>
          <w:lang w:eastAsia="zh-CN"/>
        </w:rPr>
      </w:pPr>
      <w:r>
        <w:rPr>
          <w:rFonts w:eastAsia="宋体"/>
          <w:lang w:eastAsia="zh-CN"/>
        </w:rPr>
        <w:t xml:space="preserve">[5]  </w:t>
      </w:r>
      <w:r w:rsidRPr="004F375A">
        <w:rPr>
          <w:rFonts w:eastAsia="宋体"/>
          <w:lang w:eastAsia="zh-CN"/>
        </w:rPr>
        <w:t xml:space="preserve">R4-2107614  </w:t>
      </w:r>
      <w:r>
        <w:rPr>
          <w:rFonts w:eastAsia="宋体"/>
          <w:lang w:eastAsia="zh-CN"/>
        </w:rPr>
        <w:t xml:space="preserve"> </w:t>
      </w:r>
      <w:r w:rsidRPr="004F375A">
        <w:rPr>
          <w:rFonts w:eastAsia="宋体"/>
          <w:lang w:eastAsia="zh-CN"/>
        </w:rPr>
        <w:t>LS</w:t>
      </w:r>
      <w:r>
        <w:rPr>
          <w:rFonts w:eastAsia="宋体"/>
          <w:lang w:eastAsia="zh-CN"/>
        </w:rPr>
        <w:t xml:space="preserve"> </w:t>
      </w:r>
      <w:r w:rsidRPr="004F375A">
        <w:rPr>
          <w:rFonts w:eastAsia="宋体"/>
          <w:lang w:eastAsia="zh-CN"/>
        </w:rPr>
        <w:t>on Timing Assumption for Inter-Cell DL Measurement</w:t>
      </w:r>
      <w:r w:rsidR="00275FC0">
        <w:rPr>
          <w:rFonts w:eastAsia="宋体"/>
          <w:lang w:eastAsia="zh-CN"/>
        </w:rPr>
        <w:t>(</w:t>
      </w:r>
      <w:r w:rsidR="00275FC0" w:rsidRPr="00275FC0">
        <w:rPr>
          <w:rFonts w:eastAsia="宋体"/>
          <w:lang w:eastAsia="zh-CN"/>
        </w:rPr>
        <w:t>R1-2104141</w:t>
      </w:r>
      <w:r w:rsidR="00275FC0">
        <w:rPr>
          <w:rFonts w:eastAsia="宋体"/>
          <w:lang w:eastAsia="zh-CN"/>
        </w:rPr>
        <w:t>)</w:t>
      </w:r>
      <w:r>
        <w:rPr>
          <w:rFonts w:eastAsia="宋体"/>
          <w:lang w:eastAsia="zh-CN"/>
        </w:rPr>
        <w:t>, Samsung. RAN4 #99e</w:t>
      </w:r>
    </w:p>
    <w:p w14:paraId="0DC4B1B0" w14:textId="7D8A3C7B" w:rsidR="00436AF4" w:rsidRPr="00227C5B" w:rsidRDefault="00436AF4" w:rsidP="00227C5B">
      <w:pPr>
        <w:rPr>
          <w:rFonts w:eastAsia="宋体"/>
          <w:lang w:eastAsia="zh-CN"/>
        </w:rPr>
      </w:pPr>
      <w:r>
        <w:rPr>
          <w:rFonts w:eastAsia="宋体"/>
          <w:lang w:eastAsia="zh-CN"/>
        </w:rPr>
        <w:t>[6]  R4-21</w:t>
      </w:r>
      <w:r w:rsidR="003F4D65">
        <w:rPr>
          <w:rFonts w:eastAsia="宋体"/>
          <w:lang w:eastAsia="zh-CN"/>
        </w:rPr>
        <w:t>11269</w:t>
      </w:r>
      <w:r>
        <w:rPr>
          <w:rFonts w:eastAsia="宋体"/>
          <w:lang w:eastAsia="zh-CN"/>
        </w:rPr>
        <w:t xml:space="preserve">   </w:t>
      </w:r>
      <w:r w:rsidRPr="00436AF4">
        <w:rPr>
          <w:rFonts w:eastAsia="宋体"/>
          <w:lang w:eastAsia="zh-CN"/>
        </w:rPr>
        <w:t>draft reply LS on Timing Assumption for Inter-Cell DL Measurement</w:t>
      </w:r>
      <w:r>
        <w:rPr>
          <w:rFonts w:eastAsia="宋体"/>
          <w:lang w:eastAsia="zh-CN"/>
        </w:rPr>
        <w:t>, vivo. RAN4 #99e</w:t>
      </w:r>
    </w:p>
    <w:bookmarkEnd w:id="6"/>
    <w:p w14:paraId="494D9B13" w14:textId="77777777" w:rsidR="009716D9" w:rsidRDefault="009716D9" w:rsidP="009716D9">
      <w:pPr>
        <w:pStyle w:val="1"/>
        <w:overflowPunct/>
        <w:autoSpaceDE/>
        <w:autoSpaceDN/>
        <w:adjustRightInd/>
        <w:jc w:val="both"/>
        <w:textAlignment w:val="auto"/>
        <w:rPr>
          <w:rFonts w:eastAsia="宋体"/>
          <w:lang w:val="en-US" w:eastAsia="zh-CN"/>
        </w:rPr>
      </w:pPr>
      <w:r>
        <w:rPr>
          <w:rFonts w:eastAsia="宋体" w:hint="eastAsia"/>
          <w:lang w:val="en-US" w:eastAsia="zh-CN"/>
        </w:rPr>
        <w:t>A</w:t>
      </w:r>
      <w:r>
        <w:rPr>
          <w:rFonts w:eastAsia="宋体"/>
          <w:lang w:val="en-US" w:eastAsia="zh-CN"/>
        </w:rPr>
        <w:t>nnex</w:t>
      </w:r>
    </w:p>
    <w:p w14:paraId="7E40F946" w14:textId="492D3093"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Pr>
          <w:rFonts w:ascii="Arial" w:hAnsi="Arial" w:cs="Arial"/>
          <w:b/>
        </w:rPr>
        <w:t>[DRAFT]</w:t>
      </w:r>
      <w:r w:rsidR="00FB02AD">
        <w:rPr>
          <w:rFonts w:ascii="Arial" w:hAnsi="Arial" w:cs="Arial"/>
          <w:b/>
        </w:rPr>
        <w:t xml:space="preserve"> </w:t>
      </w:r>
      <w:r w:rsidR="00696A1E">
        <w:rPr>
          <w:rFonts w:ascii="Arial" w:hAnsi="Arial" w:cs="Arial"/>
          <w:bCs/>
        </w:rPr>
        <w:t>ReplyL</w:t>
      </w:r>
      <w:r w:rsidRPr="00AE6A83">
        <w:rPr>
          <w:rFonts w:ascii="Arial" w:hAnsi="Arial" w:cs="Arial"/>
          <w:bCs/>
        </w:rPr>
        <w:t>S on</w:t>
      </w:r>
      <w:r w:rsidR="00650236">
        <w:rPr>
          <w:rFonts w:ascii="Arial" w:hAnsi="Arial" w:cs="Arial"/>
          <w:bCs/>
        </w:rPr>
        <w:t xml:space="preserve"> </w:t>
      </w:r>
      <w:r w:rsidR="00696A1E">
        <w:rPr>
          <w:rFonts w:ascii="Arial" w:hAnsi="Arial" w:cs="Arial"/>
        </w:rPr>
        <w:t>TCI State Update for L1/L2-Centric Inter-Cell Mobility</w:t>
      </w:r>
    </w:p>
    <w:p w14:paraId="1DA7FD33" w14:textId="32D506D8" w:rsidR="009716D9" w:rsidRPr="00AE6A83" w:rsidRDefault="009716D9" w:rsidP="009716D9">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r w:rsidR="00696A1E">
        <w:rPr>
          <w:rFonts w:ascii="Arial" w:hAnsi="Arial" w:cs="Arial"/>
          <w:bCs/>
        </w:rPr>
        <w:t>R1-2102248</w:t>
      </w:r>
    </w:p>
    <w:p w14:paraId="50A9504A" w14:textId="77777777" w:rsidR="009716D9" w:rsidRPr="00AE6A83" w:rsidRDefault="009716D9" w:rsidP="009716D9">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0A79FAA8" w14:textId="4AE32319" w:rsidR="009716D9" w:rsidRPr="00AE6A83" w:rsidRDefault="009716D9" w:rsidP="009716D9">
      <w:pPr>
        <w:spacing w:after="60"/>
        <w:ind w:left="1985" w:hanging="1985"/>
        <w:rPr>
          <w:rFonts w:ascii="Arial" w:hAnsi="Arial" w:cs="Arial"/>
          <w:bCs/>
        </w:rPr>
      </w:pPr>
      <w:r w:rsidRPr="00AE6A83">
        <w:rPr>
          <w:rFonts w:ascii="Arial" w:hAnsi="Arial" w:cs="Arial"/>
          <w:b/>
        </w:rPr>
        <w:lastRenderedPageBreak/>
        <w:t>Work Item:</w:t>
      </w:r>
      <w:r w:rsidRPr="00AE6A83">
        <w:rPr>
          <w:rFonts w:ascii="Arial" w:hAnsi="Arial" w:cs="Arial"/>
          <w:bCs/>
        </w:rPr>
        <w:tab/>
      </w:r>
      <w:r w:rsidR="00FB02AD" w:rsidRPr="00FB02AD">
        <w:rPr>
          <w:rFonts w:ascii="Arial" w:hAnsi="Arial" w:cs="Arial"/>
          <w:bCs/>
          <w:lang w:val="en-US"/>
        </w:rPr>
        <w:t>NR_feMIMO-Core</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4E94499D"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sidR="00FB02AD">
        <w:rPr>
          <w:rFonts w:ascii="Arial" w:hAnsi="Arial" w:cs="Arial"/>
          <w:bCs/>
        </w:rPr>
        <w:t>1</w:t>
      </w:r>
    </w:p>
    <w:p w14:paraId="76F52FD7" w14:textId="77777777"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2CDF9DE1" w14:textId="77777777" w:rsidR="009716D9" w:rsidRPr="00AE6A83" w:rsidRDefault="009716D9" w:rsidP="009716D9">
      <w:pPr>
        <w:pStyle w:val="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Pr>
          <w:rFonts w:cs="Arial"/>
          <w:b/>
          <w:lang w:eastAsia="zh-CN"/>
        </w:rPr>
        <w:t>Yanliang SUN</w:t>
      </w:r>
      <w:r w:rsidRPr="00AE6A83">
        <w:rPr>
          <w:rFonts w:cs="Arial"/>
          <w:bCs/>
        </w:rPr>
        <w:tab/>
      </w:r>
    </w:p>
    <w:p w14:paraId="19B87CAF" w14:textId="77777777" w:rsidR="009716D9" w:rsidRPr="00550B18" w:rsidRDefault="009716D9" w:rsidP="009716D9">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yanliang.sun</w:t>
      </w:r>
      <w:r w:rsidRPr="000A794E">
        <w:rPr>
          <w:rFonts w:cs="Arial"/>
        </w:rPr>
        <w:t>@</w:t>
      </w:r>
      <w:r>
        <w:rPr>
          <w:rFonts w:cs="Arial"/>
        </w:rPr>
        <w:t>vivo</w:t>
      </w:r>
      <w:r w:rsidRPr="000A794E">
        <w:rPr>
          <w:rFonts w:cs="Arial"/>
        </w:rPr>
        <w:t>.com</w:t>
      </w:r>
    </w:p>
    <w:p w14:paraId="5594050A" w14:textId="77777777" w:rsidR="009716D9" w:rsidRPr="00AE6A83" w:rsidRDefault="009716D9" w:rsidP="009716D9">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2A9224B4" w14:textId="77777777" w:rsidR="009716D9" w:rsidRPr="00AE6A83" w:rsidRDefault="009716D9" w:rsidP="009716D9">
      <w:pPr>
        <w:pBdr>
          <w:bottom w:val="single" w:sz="4" w:space="1" w:color="auto"/>
        </w:pBdr>
        <w:rPr>
          <w:rFonts w:ascii="Arial" w:hAnsi="Arial" w:cs="Arial"/>
        </w:rPr>
      </w:pPr>
    </w:p>
    <w:p w14:paraId="4396DF96" w14:textId="77777777" w:rsidR="009716D9" w:rsidRPr="00AE6A83" w:rsidRDefault="009716D9" w:rsidP="009716D9">
      <w:pPr>
        <w:spacing w:after="120"/>
        <w:rPr>
          <w:rFonts w:ascii="Arial" w:hAnsi="Arial" w:cs="Arial"/>
          <w:b/>
        </w:rPr>
      </w:pPr>
      <w:r w:rsidRPr="00AE6A83">
        <w:rPr>
          <w:rFonts w:ascii="Arial" w:hAnsi="Arial" w:cs="Arial"/>
          <w:b/>
        </w:rPr>
        <w:t>1. Overall Description:</w:t>
      </w:r>
    </w:p>
    <w:p w14:paraId="0E0C614D" w14:textId="0791F703" w:rsidR="009716D9" w:rsidRDefault="009716D9" w:rsidP="009716D9">
      <w:pPr>
        <w:spacing w:after="120"/>
        <w:jc w:val="both"/>
        <w:rPr>
          <w:rFonts w:ascii="Arial" w:hAnsi="Arial" w:cs="Arial"/>
          <w:lang w:eastAsia="zh-CN"/>
        </w:rPr>
      </w:pPr>
      <w:r>
        <w:rPr>
          <w:rFonts w:ascii="Arial" w:hAnsi="Arial" w:cs="Arial"/>
          <w:lang w:eastAsia="zh-CN"/>
        </w:rPr>
        <w:t>In RAN4</w:t>
      </w:r>
      <w:r w:rsidR="004131A3">
        <w:rPr>
          <w:rFonts w:ascii="Arial" w:hAnsi="Arial" w:cs="Arial"/>
          <w:lang w:eastAsia="zh-CN"/>
        </w:rPr>
        <w:t xml:space="preserve"> #98-bis and</w:t>
      </w:r>
      <w:r>
        <w:rPr>
          <w:rFonts w:ascii="Arial" w:hAnsi="Arial" w:cs="Arial"/>
          <w:lang w:eastAsia="zh-CN"/>
        </w:rPr>
        <w:t xml:space="preserve"> </w:t>
      </w:r>
      <w:r w:rsidR="004131A3">
        <w:rPr>
          <w:rFonts w:ascii="Arial" w:hAnsi="Arial" w:cs="Arial"/>
          <w:lang w:eastAsia="zh-CN"/>
        </w:rPr>
        <w:t xml:space="preserve">RAN4 </w:t>
      </w:r>
      <w:r>
        <w:rPr>
          <w:rFonts w:ascii="Arial" w:hAnsi="Arial" w:cs="Arial"/>
          <w:lang w:eastAsia="zh-CN"/>
        </w:rPr>
        <w:t>#9</w:t>
      </w:r>
      <w:r w:rsidR="007E4F22">
        <w:rPr>
          <w:rFonts w:ascii="Arial" w:hAnsi="Arial" w:cs="Arial"/>
          <w:lang w:eastAsia="zh-CN"/>
        </w:rPr>
        <w:t>9</w:t>
      </w:r>
      <w:r>
        <w:rPr>
          <w:rFonts w:ascii="Arial" w:hAnsi="Arial" w:cs="Arial"/>
          <w:lang w:eastAsia="zh-CN"/>
        </w:rPr>
        <w:t>-</w:t>
      </w:r>
      <w:r w:rsidRPr="00091100">
        <w:rPr>
          <w:rFonts w:ascii="Arial" w:hAnsi="Arial" w:cs="Arial"/>
          <w:lang w:eastAsia="zh-CN"/>
        </w:rPr>
        <w:t>e meeting</w:t>
      </w:r>
      <w:r w:rsidR="00AE2FE7">
        <w:rPr>
          <w:rFonts w:ascii="Arial" w:hAnsi="Arial" w:cs="Arial"/>
          <w:lang w:eastAsia="zh-CN"/>
        </w:rPr>
        <w:t>s</w:t>
      </w:r>
      <w:r w:rsidRPr="00091100">
        <w:rPr>
          <w:rFonts w:ascii="Arial" w:hAnsi="Arial" w:cs="Arial"/>
          <w:lang w:eastAsia="zh-CN"/>
        </w:rPr>
        <w:t xml:space="preserve">, RAN4 </w:t>
      </w:r>
      <w:r w:rsidR="00891053">
        <w:rPr>
          <w:rFonts w:ascii="Arial" w:hAnsi="Arial" w:cs="Arial"/>
          <w:lang w:eastAsia="zh-CN"/>
        </w:rPr>
        <w:t>have</w:t>
      </w:r>
      <w:r>
        <w:rPr>
          <w:rFonts w:ascii="Arial" w:hAnsi="Arial" w:cs="Arial"/>
          <w:lang w:eastAsia="zh-CN"/>
        </w:rPr>
        <w:t xml:space="preserve"> discussed </w:t>
      </w:r>
      <w:r w:rsidR="0068450E">
        <w:rPr>
          <w:rFonts w:ascii="Arial" w:hAnsi="Arial" w:cs="Arial"/>
          <w:lang w:eastAsia="zh-CN"/>
        </w:rPr>
        <w:t xml:space="preserve">RAN1 LS R1-2102248 on </w:t>
      </w:r>
      <w:r w:rsidR="0068450E">
        <w:rPr>
          <w:rFonts w:ascii="Arial" w:hAnsi="Arial" w:cs="Arial"/>
        </w:rPr>
        <w:t>TCI State Update for L1/L2-Centric Inter-Cell Mobility</w:t>
      </w:r>
      <w:r>
        <w:rPr>
          <w:rFonts w:ascii="Arial" w:hAnsi="Arial" w:cs="Arial"/>
          <w:lang w:eastAsia="zh-CN"/>
        </w:rPr>
        <w:t xml:space="preserve">. </w:t>
      </w:r>
      <w:r w:rsidR="00FB02AD">
        <w:rPr>
          <w:rFonts w:ascii="Arial" w:hAnsi="Arial" w:cs="Arial"/>
          <w:lang w:eastAsia="zh-CN"/>
        </w:rPr>
        <w:t>Based on discussion RAN4 would like to provid</w:t>
      </w:r>
      <w:r w:rsidR="00A61F6B">
        <w:rPr>
          <w:rFonts w:ascii="Arial" w:hAnsi="Arial" w:cs="Arial"/>
          <w:lang w:eastAsia="zh-CN"/>
        </w:rPr>
        <w:t>e</w:t>
      </w:r>
      <w:r w:rsidR="00FB02AD">
        <w:rPr>
          <w:rFonts w:ascii="Arial" w:hAnsi="Arial" w:cs="Arial"/>
          <w:lang w:eastAsia="zh-CN"/>
        </w:rPr>
        <w:t xml:space="preserve"> the following feedback regarding Q5 and Q6</w:t>
      </w:r>
    </w:p>
    <w:p w14:paraId="5D7E1682" w14:textId="22DD68BD" w:rsidR="00FB02AD" w:rsidRDefault="00FB02AD" w:rsidP="009716D9">
      <w:pPr>
        <w:spacing w:after="120"/>
        <w:jc w:val="both"/>
        <w:rPr>
          <w:rFonts w:ascii="Arial" w:eastAsiaTheme="minorEastAsia" w:hAnsi="Arial" w:cs="Arial"/>
          <w:lang w:val="en-US" w:eastAsia="zh-CN"/>
        </w:rPr>
      </w:pPr>
      <w:r>
        <w:rPr>
          <w:rFonts w:ascii="Arial" w:eastAsiaTheme="minorEastAsia" w:hAnsi="Arial" w:cs="Arial" w:hint="eastAsia"/>
          <w:lang w:val="en-US" w:eastAsia="zh-CN"/>
        </w:rPr>
        <w:t>Q5:</w:t>
      </w:r>
    </w:p>
    <w:p w14:paraId="295AF811" w14:textId="77777777" w:rsidR="003601DF" w:rsidRPr="00945BF1" w:rsidRDefault="003601DF" w:rsidP="00945BF1">
      <w:pPr>
        <w:spacing w:after="120"/>
        <w:jc w:val="both"/>
        <w:rPr>
          <w:rFonts w:ascii="Arial" w:hAnsi="Arial" w:cs="Arial"/>
          <w:lang w:eastAsia="zh-CN"/>
        </w:rPr>
      </w:pPr>
      <w:r w:rsidRPr="00945BF1">
        <w:rPr>
          <w:rFonts w:ascii="Arial" w:hAnsi="Arial" w:cs="Arial"/>
          <w:lang w:eastAsia="zh-CN"/>
        </w:rPr>
        <w:t>No significant feasibility impact from RRM requirements perspective on the measurement/reporting mechanism and TCI switching mechanism for inter-band CA on top of that for intra-band CA</w:t>
      </w:r>
      <w:r w:rsidRPr="00945BF1">
        <w:rPr>
          <w:rFonts w:ascii="Arial" w:hAnsi="Arial" w:cs="Arial" w:hint="eastAsia"/>
          <w:lang w:eastAsia="zh-CN"/>
        </w:rPr>
        <w:t xml:space="preserve">. </w:t>
      </w:r>
    </w:p>
    <w:p w14:paraId="6E7C9C1B" w14:textId="3645C680" w:rsidR="003601DF" w:rsidRPr="00945BF1" w:rsidRDefault="003601DF" w:rsidP="00945BF1">
      <w:pPr>
        <w:spacing w:after="120"/>
        <w:jc w:val="both"/>
        <w:rPr>
          <w:rFonts w:ascii="Arial" w:hAnsi="Arial" w:cs="Arial"/>
          <w:lang w:eastAsia="zh-CN"/>
        </w:rPr>
      </w:pPr>
      <w:r w:rsidRPr="00945BF1">
        <w:rPr>
          <w:rFonts w:ascii="Arial" w:hAnsi="Arial" w:cs="Arial"/>
          <w:lang w:eastAsia="zh-CN"/>
        </w:rPr>
        <w:t xml:space="preserve">RAN4 would ask RAN1 to clarify </w:t>
      </w:r>
      <w:r w:rsidR="00D76991">
        <w:rPr>
          <w:rFonts w:ascii="Arial" w:hAnsi="Arial" w:cs="Arial"/>
          <w:lang w:eastAsia="zh-CN"/>
        </w:rPr>
        <w:t>how to support simultaneous transmission in inter-cell M-TRP from RAN1 perspective, and</w:t>
      </w:r>
      <w:r w:rsidRPr="00945BF1">
        <w:rPr>
          <w:rFonts w:ascii="Arial" w:hAnsi="Arial" w:cs="Arial"/>
          <w:lang w:eastAsia="zh-CN"/>
        </w:rPr>
        <w:t xml:space="preserve"> what are the specific clarification/reply needed.</w:t>
      </w:r>
    </w:p>
    <w:p w14:paraId="2307EA89" w14:textId="4F1ED4B3" w:rsidR="00FB02AD" w:rsidRDefault="003601DF" w:rsidP="003601DF">
      <w:pPr>
        <w:spacing w:after="120"/>
        <w:jc w:val="both"/>
        <w:rPr>
          <w:rFonts w:ascii="Arial" w:hAnsi="Arial" w:cs="Arial"/>
          <w:lang w:eastAsia="zh-CN"/>
        </w:rPr>
      </w:pPr>
      <w:r w:rsidRPr="00945BF1">
        <w:rPr>
          <w:rFonts w:ascii="Arial" w:hAnsi="Arial" w:cs="Arial"/>
          <w:lang w:eastAsia="zh-CN"/>
        </w:rPr>
        <w:t>[</w:t>
      </w:r>
      <w:r w:rsidR="000B3E06" w:rsidRPr="00B23D90">
        <w:rPr>
          <w:i/>
          <w:lang w:eastAsia="zh-CN"/>
        </w:rPr>
        <w:t xml:space="preserve">… </w:t>
      </w:r>
      <w:r w:rsidRPr="00B23D90">
        <w:rPr>
          <w:i/>
          <w:lang w:eastAsia="zh-CN"/>
        </w:rPr>
        <w:t>RAN4 may further discuss whether to provide the current status of discussion on intra-band CA and inter-band CA in FR2. This part may be updated according to the conclusions</w:t>
      </w:r>
      <w:r w:rsidRPr="00945BF1">
        <w:rPr>
          <w:rFonts w:ascii="Arial" w:hAnsi="Arial" w:cs="Arial"/>
          <w:lang w:eastAsia="zh-CN"/>
        </w:rPr>
        <w:t>]</w:t>
      </w:r>
    </w:p>
    <w:p w14:paraId="6CD2B0A4" w14:textId="77777777" w:rsidR="00945BF1" w:rsidRPr="00945BF1" w:rsidRDefault="00945BF1" w:rsidP="003601DF">
      <w:pPr>
        <w:spacing w:after="120"/>
        <w:jc w:val="both"/>
        <w:rPr>
          <w:rFonts w:ascii="Arial" w:hAnsi="Arial" w:cs="Arial"/>
          <w:lang w:eastAsia="zh-CN"/>
        </w:rPr>
      </w:pPr>
    </w:p>
    <w:p w14:paraId="303144F0" w14:textId="055039E4" w:rsidR="00FB02AD" w:rsidRDefault="00FB02AD" w:rsidP="009716D9">
      <w:pPr>
        <w:spacing w:after="120"/>
        <w:jc w:val="both"/>
        <w:rPr>
          <w:rFonts w:ascii="Arial" w:eastAsiaTheme="minorEastAsia" w:hAnsi="Arial" w:cs="Arial"/>
          <w:lang w:val="en-US" w:eastAsia="zh-CN"/>
        </w:rPr>
      </w:pPr>
      <w:r>
        <w:rPr>
          <w:rFonts w:ascii="Arial" w:eastAsiaTheme="minorEastAsia" w:hAnsi="Arial" w:cs="Arial" w:hint="eastAsia"/>
          <w:lang w:val="en-US" w:eastAsia="zh-CN"/>
        </w:rPr>
        <w:t>Q6:</w:t>
      </w:r>
    </w:p>
    <w:p w14:paraId="2DBF6193" w14:textId="54E2544F" w:rsidR="00945BF1" w:rsidRPr="00945BF1" w:rsidRDefault="00945BF1" w:rsidP="00945BF1">
      <w:pPr>
        <w:spacing w:after="120"/>
        <w:jc w:val="both"/>
        <w:rPr>
          <w:rFonts w:ascii="Arial" w:eastAsiaTheme="minorEastAsia" w:hAnsi="Arial" w:cs="Arial"/>
          <w:lang w:eastAsia="zh-CN"/>
        </w:rPr>
      </w:pPr>
      <w:r w:rsidRPr="00945BF1">
        <w:rPr>
          <w:rFonts w:ascii="Arial" w:eastAsiaTheme="minorEastAsia" w:hAnsi="Arial" w:cs="Arial"/>
          <w:lang w:eastAsia="zh-CN"/>
        </w:rPr>
        <w:t xml:space="preserve">For measurement/reporting mechanism, RAN4 </w:t>
      </w:r>
      <w:r w:rsidR="00D82D2F">
        <w:rPr>
          <w:rFonts w:ascii="Arial" w:eastAsiaTheme="minorEastAsia" w:hAnsi="Arial" w:cs="Arial"/>
          <w:lang w:eastAsia="zh-CN"/>
        </w:rPr>
        <w:t xml:space="preserve">has </w:t>
      </w:r>
      <w:r w:rsidRPr="00945BF1">
        <w:rPr>
          <w:rFonts w:ascii="Arial" w:eastAsiaTheme="minorEastAsia" w:hAnsi="Arial" w:cs="Arial"/>
          <w:lang w:eastAsia="zh-CN"/>
        </w:rPr>
        <w:t>identified that the measurement gap is needed for inter-frequency case, while the SMTC and reference timing may also be different from that for intra-frequency case. It is up to RAN1 to decide whether inter-frequency case need</w:t>
      </w:r>
      <w:r w:rsidR="00A56156">
        <w:rPr>
          <w:rFonts w:ascii="Arial" w:eastAsiaTheme="minorEastAsia" w:hAnsi="Arial" w:cs="Arial"/>
          <w:lang w:eastAsia="zh-CN"/>
        </w:rPr>
        <w:t>s</w:t>
      </w:r>
      <w:r w:rsidRPr="00945BF1">
        <w:rPr>
          <w:rFonts w:ascii="Arial" w:eastAsiaTheme="minorEastAsia" w:hAnsi="Arial" w:cs="Arial"/>
          <w:lang w:eastAsia="zh-CN"/>
        </w:rPr>
        <w:t xml:space="preserve"> to be supported in R17.</w:t>
      </w:r>
    </w:p>
    <w:p w14:paraId="220F212A" w14:textId="0239C75E" w:rsidR="00945BF1" w:rsidRPr="00945BF1" w:rsidRDefault="00945BF1" w:rsidP="00945BF1">
      <w:pPr>
        <w:spacing w:after="120"/>
        <w:jc w:val="both"/>
        <w:rPr>
          <w:rFonts w:ascii="Arial" w:eastAsiaTheme="minorEastAsia" w:hAnsi="Arial" w:cs="Arial"/>
          <w:lang w:eastAsia="zh-CN"/>
        </w:rPr>
      </w:pPr>
      <w:r w:rsidRPr="00945BF1">
        <w:rPr>
          <w:rFonts w:ascii="Arial" w:eastAsiaTheme="minorEastAsia" w:hAnsi="Arial" w:cs="Arial"/>
          <w:lang w:eastAsia="zh-CN"/>
        </w:rPr>
        <w:t>For TCI stat</w:t>
      </w:r>
      <w:r w:rsidR="00D82D2F">
        <w:rPr>
          <w:rFonts w:ascii="Arial" w:eastAsiaTheme="minorEastAsia" w:hAnsi="Arial" w:cs="Arial"/>
          <w:lang w:eastAsia="zh-CN"/>
        </w:rPr>
        <w:t>e switching mechanism, RAN4 see</w:t>
      </w:r>
      <w:r w:rsidRPr="00945BF1">
        <w:rPr>
          <w:rFonts w:ascii="Arial" w:eastAsiaTheme="minorEastAsia" w:hAnsi="Arial" w:cs="Arial"/>
          <w:lang w:eastAsia="zh-CN"/>
        </w:rPr>
        <w:t xml:space="preserve"> no significant feasibility impact</w:t>
      </w:r>
      <w:r w:rsidR="00F53BE8">
        <w:rPr>
          <w:rFonts w:ascii="Arial" w:eastAsiaTheme="minorEastAsia" w:hAnsi="Arial" w:cs="Arial"/>
          <w:lang w:eastAsia="zh-CN"/>
        </w:rPr>
        <w:t>s</w:t>
      </w:r>
      <w:r w:rsidRPr="00945BF1">
        <w:rPr>
          <w:rFonts w:ascii="Arial" w:eastAsiaTheme="minorEastAsia" w:hAnsi="Arial" w:cs="Arial"/>
          <w:lang w:eastAsia="zh-CN"/>
        </w:rPr>
        <w:t xml:space="preserve"> on the inter-frequency case on top of that for intra-frequency case, if the TCI state is known. The impact to RRM requirements may need further discussion. RAN4 may also need further discussion on whether there is feasibility impact for the case TCI state is unknown</w:t>
      </w:r>
    </w:p>
    <w:p w14:paraId="5C8D4246" w14:textId="1244C960" w:rsidR="00FB02AD" w:rsidRPr="00945BF1" w:rsidRDefault="00945BF1" w:rsidP="00945BF1">
      <w:pPr>
        <w:spacing w:after="120"/>
        <w:jc w:val="both"/>
        <w:rPr>
          <w:rFonts w:ascii="Arial" w:eastAsiaTheme="minorEastAsia" w:hAnsi="Arial" w:cs="Arial"/>
          <w:lang w:eastAsia="zh-CN"/>
        </w:rPr>
      </w:pPr>
      <w:r w:rsidRPr="00945BF1">
        <w:rPr>
          <w:rFonts w:ascii="Arial" w:eastAsiaTheme="minorEastAsia" w:hAnsi="Arial" w:cs="Arial"/>
          <w:lang w:eastAsia="zh-CN"/>
        </w:rPr>
        <w:t xml:space="preserve">RAN4 would ask RAN1 to clarify </w:t>
      </w:r>
      <w:r w:rsidR="00D76991">
        <w:rPr>
          <w:rFonts w:ascii="Arial" w:eastAsiaTheme="minorEastAsia" w:hAnsi="Arial" w:cs="Arial"/>
          <w:lang w:eastAsia="zh-CN"/>
        </w:rPr>
        <w:t>how to support simultaneous transmission in inter-cell M-TRP from RAN1 perspective, and</w:t>
      </w:r>
      <w:r w:rsidRPr="00945BF1">
        <w:rPr>
          <w:rFonts w:ascii="Arial" w:eastAsiaTheme="minorEastAsia" w:hAnsi="Arial" w:cs="Arial"/>
          <w:lang w:eastAsia="zh-CN"/>
        </w:rPr>
        <w:t xml:space="preserve"> what are the specific clarification/reply needed. Based on RAN1 feedback, RAN4 may further discuss what are the issues on the feasibility to support simultaneous transmission for inter-frequency inter-cell M-TRP transmission.</w:t>
      </w:r>
    </w:p>
    <w:p w14:paraId="20DDFE35" w14:textId="77777777" w:rsidR="009716D9" w:rsidRPr="00CC28FE" w:rsidRDefault="009716D9" w:rsidP="009716D9">
      <w:pPr>
        <w:snapToGrid w:val="0"/>
        <w:spacing w:after="120"/>
        <w:jc w:val="both"/>
        <w:rPr>
          <w:rFonts w:ascii="Arial" w:hAnsi="Arial" w:cs="Arial"/>
          <w:iCs/>
          <w:kern w:val="2"/>
        </w:rPr>
      </w:pPr>
    </w:p>
    <w:p w14:paraId="7F6DFA89" w14:textId="38FCA041" w:rsidR="009716D9" w:rsidRPr="00AE6A83" w:rsidRDefault="009716D9" w:rsidP="009716D9">
      <w:pPr>
        <w:spacing w:after="120"/>
        <w:rPr>
          <w:rFonts w:ascii="Arial" w:hAnsi="Arial" w:cs="Arial"/>
          <w:b/>
        </w:rPr>
      </w:pPr>
      <w:r w:rsidRPr="00AE6A83">
        <w:rPr>
          <w:rFonts w:ascii="Arial" w:hAnsi="Arial" w:cs="Arial"/>
          <w:b/>
        </w:rPr>
        <w:t>2. To RAN WG</w:t>
      </w:r>
      <w:r w:rsidR="00FB02AD">
        <w:rPr>
          <w:rFonts w:ascii="Arial" w:hAnsi="Arial" w:cs="Arial"/>
          <w:b/>
        </w:rPr>
        <w:t>1</w:t>
      </w:r>
      <w:r w:rsidRPr="00AE6A83">
        <w:rPr>
          <w:rFonts w:ascii="Arial" w:hAnsi="Arial" w:cs="Arial"/>
          <w:b/>
        </w:rPr>
        <w:t xml:space="preserve"> group. </w:t>
      </w:r>
    </w:p>
    <w:p w14:paraId="39315E52" w14:textId="6CB7923A" w:rsidR="009716D9" w:rsidRPr="00AE6A83" w:rsidRDefault="009716D9" w:rsidP="009716D9">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sidR="003E16F9">
        <w:rPr>
          <w:rFonts w:ascii="Arial" w:hAnsi="Arial" w:cs="Arial"/>
        </w:rPr>
        <w:t>1</w:t>
      </w:r>
      <w:r w:rsidRPr="00AE6A83">
        <w:rPr>
          <w:rFonts w:ascii="Arial" w:hAnsi="Arial" w:cs="Arial"/>
        </w:rPr>
        <w:t xml:space="preserve"> </w:t>
      </w:r>
      <w:r>
        <w:rPr>
          <w:rFonts w:ascii="Arial" w:hAnsi="Arial" w:cs="Arial"/>
          <w:lang w:eastAsia="zh-CN"/>
        </w:rPr>
        <w:t xml:space="preserve">to take RAN4 conclusions in consideration and </w:t>
      </w:r>
      <w:r w:rsidR="003E16F9">
        <w:rPr>
          <w:rFonts w:ascii="Arial" w:hAnsi="Arial" w:cs="Arial"/>
          <w:lang w:eastAsia="zh-CN"/>
        </w:rPr>
        <w:t>provid</w:t>
      </w:r>
      <w:r w:rsidR="00817292">
        <w:rPr>
          <w:rFonts w:ascii="Arial" w:hAnsi="Arial" w:cs="Arial"/>
          <w:lang w:eastAsia="zh-CN"/>
        </w:rPr>
        <w:t>e feedback on the RAN4 questions, if needed</w:t>
      </w:r>
      <w:r>
        <w:rPr>
          <w:rFonts w:ascii="Arial" w:hAnsi="Arial" w:cs="Arial"/>
          <w:lang w:eastAsia="zh-CN"/>
        </w:rPr>
        <w:t>.</w:t>
      </w:r>
    </w:p>
    <w:p w14:paraId="35FC2FB4" w14:textId="77777777" w:rsidR="009716D9" w:rsidRPr="00586924" w:rsidRDefault="009716D9" w:rsidP="009716D9">
      <w:pPr>
        <w:spacing w:after="120"/>
        <w:rPr>
          <w:rFonts w:ascii="Arial" w:hAnsi="Arial" w:cs="Arial"/>
          <w:b/>
          <w:lang w:eastAsia="zh-CN"/>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42F0D96" w14:textId="7AE53D70" w:rsidR="009716D9" w:rsidRPr="00AE6A83" w:rsidRDefault="009716D9" w:rsidP="009716D9">
      <w:pPr>
        <w:tabs>
          <w:tab w:val="left" w:pos="3625"/>
        </w:tabs>
        <w:ind w:left="2268" w:hanging="2268"/>
        <w:rPr>
          <w:rFonts w:ascii="Arial" w:hAnsi="Arial" w:cs="Arial"/>
          <w:bCs/>
        </w:rPr>
      </w:pPr>
      <w:r>
        <w:rPr>
          <w:rFonts w:ascii="Arial" w:hAnsi="Arial" w:cs="Arial"/>
          <w:bCs/>
        </w:rPr>
        <w:t>TSG-RAN4 Meeting #100e</w:t>
      </w:r>
      <w:r>
        <w:rPr>
          <w:rFonts w:ascii="Arial" w:hAnsi="Arial" w:cs="Arial"/>
          <w:bCs/>
        </w:rPr>
        <w:tab/>
      </w:r>
      <w:r w:rsidR="00420725">
        <w:rPr>
          <w:rFonts w:ascii="Arial" w:eastAsia="宋体" w:hAnsi="Arial" w:cs="Arial"/>
          <w:bCs/>
        </w:rPr>
        <w:t>16</w:t>
      </w:r>
      <w:r w:rsidRPr="00C1442F">
        <w:rPr>
          <w:rFonts w:ascii="Arial" w:eastAsia="宋体" w:hAnsi="Arial" w:cs="Arial"/>
          <w:bCs/>
        </w:rPr>
        <w:t xml:space="preserve"> </w:t>
      </w:r>
      <w:r>
        <w:rPr>
          <w:rFonts w:ascii="Arial" w:eastAsia="宋体" w:hAnsi="Arial" w:cs="Arial"/>
          <w:bCs/>
        </w:rPr>
        <w:t>-</w:t>
      </w:r>
      <w:r w:rsidRPr="00C1442F">
        <w:rPr>
          <w:rFonts w:ascii="Arial" w:eastAsia="宋体" w:hAnsi="Arial" w:cs="Arial"/>
          <w:bCs/>
        </w:rPr>
        <w:t xml:space="preserve"> </w:t>
      </w:r>
      <w:r w:rsidR="00420725">
        <w:rPr>
          <w:rFonts w:ascii="Arial" w:eastAsia="宋体" w:hAnsi="Arial" w:cs="Arial"/>
          <w:bCs/>
        </w:rPr>
        <w:t>27</w:t>
      </w:r>
      <w:r>
        <w:rPr>
          <w:rFonts w:ascii="Arial" w:eastAsia="宋体" w:hAnsi="Arial" w:cs="Arial"/>
          <w:bCs/>
        </w:rPr>
        <w:t>,</w:t>
      </w:r>
      <w:r w:rsidRPr="00C1442F">
        <w:rPr>
          <w:rFonts w:ascii="Arial" w:eastAsia="宋体" w:hAnsi="Arial" w:cs="Arial"/>
          <w:bCs/>
        </w:rPr>
        <w:t xml:space="preserve"> </w:t>
      </w:r>
      <w:r>
        <w:rPr>
          <w:rFonts w:ascii="Arial" w:eastAsia="宋体" w:hAnsi="Arial" w:cs="Arial"/>
          <w:bCs/>
        </w:rPr>
        <w:t>Aug,</w:t>
      </w:r>
      <w:r w:rsidRPr="00C1442F">
        <w:rPr>
          <w:rFonts w:ascii="Arial" w:eastAsia="宋体" w:hAnsi="Arial" w:cs="Arial"/>
          <w:bCs/>
        </w:rPr>
        <w:t xml:space="preserve"> </w:t>
      </w:r>
      <w:r>
        <w:rPr>
          <w:rFonts w:ascii="Arial" w:eastAsia="宋体" w:hAnsi="Arial" w:cs="Arial"/>
          <w:bCs/>
        </w:rPr>
        <w:t>2021</w:t>
      </w:r>
      <w:r>
        <w:rPr>
          <w:rFonts w:ascii="Arial" w:hAnsi="Arial" w:cs="Arial"/>
          <w:bCs/>
        </w:rPr>
        <w:tab/>
        <w:t>Online</w:t>
      </w:r>
    </w:p>
    <w:p w14:paraId="42A83549" w14:textId="62DF780A" w:rsidR="00FC78CD" w:rsidRPr="00AE6A83" w:rsidRDefault="00FC78CD" w:rsidP="00FC78CD">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w:t>
      </w:r>
      <w:r w:rsidR="00106FCC">
        <w:rPr>
          <w:rFonts w:ascii="Arial" w:hAnsi="Arial" w:cs="Arial"/>
          <w:bCs/>
        </w:rPr>
        <w:t>1</w:t>
      </w:r>
      <w:r w:rsidRPr="00AE6A83">
        <w:rPr>
          <w:rFonts w:ascii="Arial" w:hAnsi="Arial" w:cs="Arial"/>
          <w:bCs/>
        </w:rPr>
        <w:t>e</w:t>
      </w:r>
      <w:r w:rsidRPr="00AE6A83">
        <w:rPr>
          <w:rFonts w:ascii="Arial" w:hAnsi="Arial" w:cs="Arial"/>
          <w:bCs/>
        </w:rPr>
        <w:tab/>
      </w:r>
      <w:r w:rsidR="00420725">
        <w:rPr>
          <w:rFonts w:ascii="Arial" w:hAnsi="Arial" w:cs="Arial"/>
          <w:bCs/>
          <w:color w:val="000000"/>
        </w:rPr>
        <w:t xml:space="preserve">1 </w:t>
      </w:r>
      <w:r>
        <w:rPr>
          <w:rFonts w:ascii="Arial" w:hAnsi="Arial" w:cs="Arial"/>
          <w:bCs/>
          <w:color w:val="000000"/>
        </w:rPr>
        <w:t xml:space="preserve">- </w:t>
      </w:r>
      <w:r w:rsidR="00420725">
        <w:rPr>
          <w:rFonts w:ascii="Arial" w:hAnsi="Arial" w:cs="Arial"/>
          <w:bCs/>
          <w:color w:val="000000"/>
        </w:rPr>
        <w:t>12</w:t>
      </w:r>
      <w:r>
        <w:rPr>
          <w:rFonts w:ascii="Arial" w:hAnsi="Arial" w:cs="Arial"/>
          <w:bCs/>
          <w:color w:val="000000"/>
        </w:rPr>
        <w:t xml:space="preserve">, </w:t>
      </w:r>
      <w:r w:rsidR="00420725">
        <w:rPr>
          <w:rFonts w:ascii="Arial" w:hAnsi="Arial" w:cs="Arial"/>
          <w:bCs/>
          <w:color w:val="000000"/>
        </w:rPr>
        <w:t>Nov</w:t>
      </w:r>
      <w:r>
        <w:rPr>
          <w:rFonts w:ascii="Arial" w:hAnsi="Arial" w:cs="Arial"/>
          <w:bCs/>
          <w:color w:val="000000"/>
        </w:rPr>
        <w:t>, 2021</w:t>
      </w:r>
      <w:r w:rsidRPr="00AE6A83">
        <w:rPr>
          <w:rFonts w:ascii="Arial" w:hAnsi="Arial" w:cs="Arial"/>
          <w:bCs/>
        </w:rPr>
        <w:tab/>
      </w:r>
      <w:r>
        <w:rPr>
          <w:rFonts w:ascii="Arial" w:hAnsi="Arial" w:cs="Arial"/>
          <w:bCs/>
        </w:rPr>
        <w:t>Online</w:t>
      </w:r>
    </w:p>
    <w:p w14:paraId="5C291C77" w14:textId="77777777" w:rsidR="009716D9" w:rsidRPr="00FC78CD" w:rsidRDefault="009716D9" w:rsidP="009716D9">
      <w:pPr>
        <w:rPr>
          <w:rFonts w:eastAsia="宋体"/>
          <w:lang w:eastAsia="zh-CN"/>
        </w:rPr>
      </w:pPr>
    </w:p>
    <w:p w14:paraId="2118CEC0" w14:textId="77777777" w:rsidR="009716D9" w:rsidRPr="009716D9" w:rsidRDefault="009716D9" w:rsidP="009716D9">
      <w:pPr>
        <w:pStyle w:val="a6"/>
        <w:rPr>
          <w:rFonts w:eastAsia="宋体"/>
          <w:lang w:eastAsia="zh-CN"/>
        </w:rPr>
      </w:pPr>
    </w:p>
    <w:p w14:paraId="39F2F95F" w14:textId="77777777" w:rsidR="002A1D39" w:rsidRPr="009716D9" w:rsidRDefault="002A1D39" w:rsidP="002A1D39">
      <w:pPr>
        <w:pStyle w:val="a6"/>
        <w:rPr>
          <w:rFonts w:eastAsia="宋体"/>
          <w:lang w:eastAsia="zh-CN"/>
        </w:rPr>
      </w:pPr>
    </w:p>
    <w:sectPr w:rsidR="002A1D39" w:rsidRPr="009716D9" w:rsidSect="00BE563C">
      <w:footerReference w:type="default" r:id="rId8"/>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E25A07" w16cid:durableId="23AC291B"/>
  <w16cid:commentId w16cid:paraId="05CD0EEF" w16cid:durableId="23AC302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3CA447" w14:textId="77777777" w:rsidR="002854DB" w:rsidRDefault="002854DB" w:rsidP="002A1D39">
      <w:pPr>
        <w:spacing w:after="0"/>
      </w:pPr>
      <w:r>
        <w:separator/>
      </w:r>
    </w:p>
  </w:endnote>
  <w:endnote w:type="continuationSeparator" w:id="0">
    <w:p w14:paraId="00D0CE62" w14:textId="77777777" w:rsidR="002854DB" w:rsidRDefault="002854DB"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E3900" w14:textId="77777777" w:rsidR="00416500" w:rsidRDefault="00416500" w:rsidP="00BE563C">
    <w:pPr>
      <w:pStyle w:val="a3"/>
    </w:pPr>
  </w:p>
  <w:p w14:paraId="1C7D7CA2" w14:textId="664C4B8A" w:rsidR="00416500" w:rsidRDefault="00416500"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325C77">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325C77">
      <w:rPr>
        <w:bCs/>
        <w:noProof/>
      </w:rPr>
      <w:t>8</w:t>
    </w:r>
    <w:r>
      <w:rPr>
        <w:b/>
        <w:bCs/>
        <w:sz w:val="24"/>
        <w:szCs w:val="24"/>
      </w:rPr>
      <w:fldChar w:fldCharType="end"/>
    </w:r>
  </w:p>
  <w:p w14:paraId="15231F35" w14:textId="77777777" w:rsidR="00416500" w:rsidRPr="002D07B9" w:rsidRDefault="00416500" w:rsidP="00BE563C">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654E4A" w14:textId="77777777" w:rsidR="002854DB" w:rsidRDefault="002854DB" w:rsidP="002A1D39">
      <w:pPr>
        <w:spacing w:after="0"/>
      </w:pPr>
      <w:r>
        <w:separator/>
      </w:r>
    </w:p>
  </w:footnote>
  <w:footnote w:type="continuationSeparator" w:id="0">
    <w:p w14:paraId="3059E0EA" w14:textId="77777777" w:rsidR="002854DB" w:rsidRDefault="002854DB"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E6621"/>
    <w:multiLevelType w:val="hybridMultilevel"/>
    <w:tmpl w:val="955A0F44"/>
    <w:lvl w:ilvl="0" w:tplc="DAFA3FC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FC6CBC"/>
    <w:multiLevelType w:val="hybridMultilevel"/>
    <w:tmpl w:val="6954246A"/>
    <w:lvl w:ilvl="0" w:tplc="A35A5F8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565969"/>
    <w:multiLevelType w:val="hybridMultilevel"/>
    <w:tmpl w:val="671AC064"/>
    <w:lvl w:ilvl="0" w:tplc="DAFA3FCE">
      <w:start w:val="1"/>
      <w:numFmt w:val="bullet"/>
      <w:lvlText w:val=""/>
      <w:lvlJc w:val="left"/>
      <w:pPr>
        <w:tabs>
          <w:tab w:val="num" w:pos="1353"/>
        </w:tabs>
        <w:ind w:left="1353" w:hanging="360"/>
      </w:pPr>
      <w:rPr>
        <w:rFonts w:ascii="Symbol" w:hAnsi="Symbol" w:hint="default"/>
      </w:rPr>
    </w:lvl>
    <w:lvl w:ilvl="1" w:tplc="BC2EBD28">
      <w:start w:val="6"/>
      <w:numFmt w:val="bullet"/>
      <w:lvlText w:val="-"/>
      <w:lvlJc w:val="left"/>
      <w:pPr>
        <w:tabs>
          <w:tab w:val="num" w:pos="2293"/>
        </w:tabs>
        <w:ind w:left="2293" w:hanging="360"/>
      </w:pPr>
      <w:rPr>
        <w:rFonts w:ascii="Arial" w:eastAsia="Times New Roman" w:hAnsi="Arial" w:cs="Arial" w:hint="default"/>
      </w:rPr>
    </w:lvl>
    <w:lvl w:ilvl="2" w:tplc="08090005">
      <w:start w:val="1"/>
      <w:numFmt w:val="bullet"/>
      <w:lvlText w:val=""/>
      <w:lvlJc w:val="left"/>
      <w:pPr>
        <w:tabs>
          <w:tab w:val="num" w:pos="3013"/>
        </w:tabs>
        <w:ind w:left="3013" w:hanging="360"/>
      </w:pPr>
      <w:rPr>
        <w:rFonts w:ascii="Wingdings" w:hAnsi="Wingdings" w:hint="default"/>
      </w:rPr>
    </w:lvl>
    <w:lvl w:ilvl="3" w:tplc="9DC0780C" w:tentative="1">
      <w:start w:val="1"/>
      <w:numFmt w:val="bullet"/>
      <w:lvlText w:val=""/>
      <w:lvlJc w:val="left"/>
      <w:pPr>
        <w:tabs>
          <w:tab w:val="num" w:pos="3733"/>
        </w:tabs>
        <w:ind w:left="3733" w:hanging="360"/>
      </w:pPr>
      <w:rPr>
        <w:rFonts w:ascii="Symbol" w:hAnsi="Symbol" w:hint="default"/>
      </w:rPr>
    </w:lvl>
    <w:lvl w:ilvl="4" w:tplc="C584D956" w:tentative="1">
      <w:start w:val="1"/>
      <w:numFmt w:val="bullet"/>
      <w:lvlText w:val=""/>
      <w:lvlJc w:val="left"/>
      <w:pPr>
        <w:tabs>
          <w:tab w:val="num" w:pos="4453"/>
        </w:tabs>
        <w:ind w:left="4453" w:hanging="360"/>
      </w:pPr>
      <w:rPr>
        <w:rFonts w:ascii="Symbol" w:hAnsi="Symbol" w:hint="default"/>
      </w:rPr>
    </w:lvl>
    <w:lvl w:ilvl="5" w:tplc="4CD4C50E" w:tentative="1">
      <w:start w:val="1"/>
      <w:numFmt w:val="bullet"/>
      <w:lvlText w:val=""/>
      <w:lvlJc w:val="left"/>
      <w:pPr>
        <w:tabs>
          <w:tab w:val="num" w:pos="5173"/>
        </w:tabs>
        <w:ind w:left="5173" w:hanging="360"/>
      </w:pPr>
      <w:rPr>
        <w:rFonts w:ascii="Symbol" w:hAnsi="Symbol" w:hint="default"/>
      </w:rPr>
    </w:lvl>
    <w:lvl w:ilvl="6" w:tplc="4B00B6E2" w:tentative="1">
      <w:start w:val="1"/>
      <w:numFmt w:val="bullet"/>
      <w:lvlText w:val=""/>
      <w:lvlJc w:val="left"/>
      <w:pPr>
        <w:tabs>
          <w:tab w:val="num" w:pos="5893"/>
        </w:tabs>
        <w:ind w:left="5893" w:hanging="360"/>
      </w:pPr>
      <w:rPr>
        <w:rFonts w:ascii="Symbol" w:hAnsi="Symbol" w:hint="default"/>
      </w:rPr>
    </w:lvl>
    <w:lvl w:ilvl="7" w:tplc="A170ED52" w:tentative="1">
      <w:start w:val="1"/>
      <w:numFmt w:val="bullet"/>
      <w:lvlText w:val=""/>
      <w:lvlJc w:val="left"/>
      <w:pPr>
        <w:tabs>
          <w:tab w:val="num" w:pos="6613"/>
        </w:tabs>
        <w:ind w:left="6613" w:hanging="360"/>
      </w:pPr>
      <w:rPr>
        <w:rFonts w:ascii="Symbol" w:hAnsi="Symbol" w:hint="default"/>
      </w:rPr>
    </w:lvl>
    <w:lvl w:ilvl="8" w:tplc="F5E86370" w:tentative="1">
      <w:start w:val="1"/>
      <w:numFmt w:val="bullet"/>
      <w:lvlText w:val=""/>
      <w:lvlJc w:val="left"/>
      <w:pPr>
        <w:tabs>
          <w:tab w:val="num" w:pos="7333"/>
        </w:tabs>
        <w:ind w:left="7333" w:hanging="360"/>
      </w:pPr>
      <w:rPr>
        <w:rFonts w:ascii="Symbol" w:hAnsi="Symbol" w:hint="default"/>
      </w:rPr>
    </w:lvl>
  </w:abstractNum>
  <w:abstractNum w:abstractNumId="5"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B14BA8"/>
    <w:multiLevelType w:val="multilevel"/>
    <w:tmpl w:val="5972DE4C"/>
    <w:lvl w:ilvl="0">
      <w:start w:val="1"/>
      <w:numFmt w:val="decimal"/>
      <w:lvlText w:val="%1-"/>
      <w:lvlJc w:val="left"/>
      <w:pPr>
        <w:ind w:left="492" w:hanging="49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CF475F"/>
    <w:multiLevelType w:val="hybridMultilevel"/>
    <w:tmpl w:val="AD62F588"/>
    <w:lvl w:ilvl="0" w:tplc="DAFA3FCE">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17"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212E79"/>
    <w:multiLevelType w:val="hybridMultilevel"/>
    <w:tmpl w:val="45A8BA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DE71E7"/>
    <w:multiLevelType w:val="hybridMultilevel"/>
    <w:tmpl w:val="D0B2F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7D4198"/>
    <w:multiLevelType w:val="hybridMultilevel"/>
    <w:tmpl w:val="F6466CC4"/>
    <w:lvl w:ilvl="0" w:tplc="04090001">
      <w:start w:val="1"/>
      <w:numFmt w:val="bullet"/>
      <w:lvlText w:val=""/>
      <w:lvlJc w:val="left"/>
      <w:pPr>
        <w:ind w:left="1139" w:hanging="360"/>
      </w:pPr>
      <w:rPr>
        <w:rFonts w:ascii="Symbol" w:hAnsi="Symbol" w:hint="default"/>
      </w:rPr>
    </w:lvl>
    <w:lvl w:ilvl="1" w:tplc="4E5CA9E4">
      <w:numFmt w:val="bullet"/>
      <w:lvlText w:val="-"/>
      <w:lvlJc w:val="left"/>
      <w:pPr>
        <w:ind w:left="1859" w:hanging="360"/>
      </w:pPr>
      <w:rPr>
        <w:rFonts w:ascii="Times New Roman" w:eastAsia="MS Mincho" w:hAnsi="Times New Roman" w:cs="Times New Roman" w:hint="default"/>
      </w:rPr>
    </w:lvl>
    <w:lvl w:ilvl="2" w:tplc="04090005">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abstractNum w:abstractNumId="2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D9E778F"/>
    <w:multiLevelType w:val="hybridMultilevel"/>
    <w:tmpl w:val="EB6C215C"/>
    <w:lvl w:ilvl="0" w:tplc="DAFA3FCE">
      <w:start w:val="1"/>
      <w:numFmt w:val="bullet"/>
      <w:lvlText w:val=""/>
      <w:lvlJc w:val="left"/>
      <w:pPr>
        <w:tabs>
          <w:tab w:val="num" w:pos="1573"/>
        </w:tabs>
        <w:ind w:left="1573" w:hanging="360"/>
      </w:pPr>
      <w:rPr>
        <w:rFonts w:ascii="Symbol" w:hAnsi="Symbol" w:hint="default"/>
      </w:rPr>
    </w:lvl>
    <w:lvl w:ilvl="1" w:tplc="BC2EBD28">
      <w:start w:val="6"/>
      <w:numFmt w:val="bullet"/>
      <w:lvlText w:val="-"/>
      <w:lvlJc w:val="left"/>
      <w:pPr>
        <w:tabs>
          <w:tab w:val="num" w:pos="2293"/>
        </w:tabs>
        <w:ind w:left="2293" w:hanging="360"/>
      </w:pPr>
      <w:rPr>
        <w:rFonts w:ascii="Arial" w:eastAsia="Times New Roman" w:hAnsi="Arial" w:cs="Arial" w:hint="default"/>
      </w:rPr>
    </w:lvl>
    <w:lvl w:ilvl="2" w:tplc="CA4EC628">
      <w:start w:val="1"/>
      <w:numFmt w:val="bullet"/>
      <w:lvlText w:val=""/>
      <w:lvlJc w:val="left"/>
      <w:pPr>
        <w:tabs>
          <w:tab w:val="num" w:pos="3013"/>
        </w:tabs>
        <w:ind w:left="3013" w:hanging="360"/>
      </w:pPr>
      <w:rPr>
        <w:rFonts w:ascii="Symbol" w:hAnsi="Symbol" w:hint="default"/>
      </w:rPr>
    </w:lvl>
    <w:lvl w:ilvl="3" w:tplc="9DC0780C" w:tentative="1">
      <w:start w:val="1"/>
      <w:numFmt w:val="bullet"/>
      <w:lvlText w:val=""/>
      <w:lvlJc w:val="left"/>
      <w:pPr>
        <w:tabs>
          <w:tab w:val="num" w:pos="3733"/>
        </w:tabs>
        <w:ind w:left="3733" w:hanging="360"/>
      </w:pPr>
      <w:rPr>
        <w:rFonts w:ascii="Symbol" w:hAnsi="Symbol" w:hint="default"/>
      </w:rPr>
    </w:lvl>
    <w:lvl w:ilvl="4" w:tplc="C584D956" w:tentative="1">
      <w:start w:val="1"/>
      <w:numFmt w:val="bullet"/>
      <w:lvlText w:val=""/>
      <w:lvlJc w:val="left"/>
      <w:pPr>
        <w:tabs>
          <w:tab w:val="num" w:pos="4453"/>
        </w:tabs>
        <w:ind w:left="4453" w:hanging="360"/>
      </w:pPr>
      <w:rPr>
        <w:rFonts w:ascii="Symbol" w:hAnsi="Symbol" w:hint="default"/>
      </w:rPr>
    </w:lvl>
    <w:lvl w:ilvl="5" w:tplc="4CD4C50E" w:tentative="1">
      <w:start w:val="1"/>
      <w:numFmt w:val="bullet"/>
      <w:lvlText w:val=""/>
      <w:lvlJc w:val="left"/>
      <w:pPr>
        <w:tabs>
          <w:tab w:val="num" w:pos="5173"/>
        </w:tabs>
        <w:ind w:left="5173" w:hanging="360"/>
      </w:pPr>
      <w:rPr>
        <w:rFonts w:ascii="Symbol" w:hAnsi="Symbol" w:hint="default"/>
      </w:rPr>
    </w:lvl>
    <w:lvl w:ilvl="6" w:tplc="4B00B6E2" w:tentative="1">
      <w:start w:val="1"/>
      <w:numFmt w:val="bullet"/>
      <w:lvlText w:val=""/>
      <w:lvlJc w:val="left"/>
      <w:pPr>
        <w:tabs>
          <w:tab w:val="num" w:pos="5893"/>
        </w:tabs>
        <w:ind w:left="5893" w:hanging="360"/>
      </w:pPr>
      <w:rPr>
        <w:rFonts w:ascii="Symbol" w:hAnsi="Symbol" w:hint="default"/>
      </w:rPr>
    </w:lvl>
    <w:lvl w:ilvl="7" w:tplc="A170ED52" w:tentative="1">
      <w:start w:val="1"/>
      <w:numFmt w:val="bullet"/>
      <w:lvlText w:val=""/>
      <w:lvlJc w:val="left"/>
      <w:pPr>
        <w:tabs>
          <w:tab w:val="num" w:pos="6613"/>
        </w:tabs>
        <w:ind w:left="6613" w:hanging="360"/>
      </w:pPr>
      <w:rPr>
        <w:rFonts w:ascii="Symbol" w:hAnsi="Symbol" w:hint="default"/>
      </w:rPr>
    </w:lvl>
    <w:lvl w:ilvl="8" w:tplc="F5E86370" w:tentative="1">
      <w:start w:val="1"/>
      <w:numFmt w:val="bullet"/>
      <w:lvlText w:val=""/>
      <w:lvlJc w:val="left"/>
      <w:pPr>
        <w:tabs>
          <w:tab w:val="num" w:pos="7333"/>
        </w:tabs>
        <w:ind w:left="7333" w:hanging="360"/>
      </w:pPr>
      <w:rPr>
        <w:rFonts w:ascii="Symbol" w:hAnsi="Symbol" w:hint="default"/>
      </w:rPr>
    </w:lvl>
  </w:abstractNum>
  <w:num w:numId="1">
    <w:abstractNumId w:val="20"/>
  </w:num>
  <w:num w:numId="2">
    <w:abstractNumId w:val="23"/>
  </w:num>
  <w:num w:numId="3">
    <w:abstractNumId w:val="12"/>
  </w:num>
  <w:num w:numId="4">
    <w:abstractNumId w:val="5"/>
  </w:num>
  <w:num w:numId="5">
    <w:abstractNumId w:val="21"/>
  </w:num>
  <w:num w:numId="6">
    <w:abstractNumId w:val="10"/>
  </w:num>
  <w:num w:numId="7">
    <w:abstractNumId w:val="27"/>
  </w:num>
  <w:num w:numId="8">
    <w:abstractNumId w:val="17"/>
  </w:num>
  <w:num w:numId="9">
    <w:abstractNumId w:val="29"/>
  </w:num>
  <w:num w:numId="10">
    <w:abstractNumId w:val="34"/>
  </w:num>
  <w:num w:numId="11">
    <w:abstractNumId w:val="13"/>
  </w:num>
  <w:num w:numId="12">
    <w:abstractNumId w:val="30"/>
  </w:num>
  <w:num w:numId="13">
    <w:abstractNumId w:val="32"/>
  </w:num>
  <w:num w:numId="14">
    <w:abstractNumId w:val="31"/>
  </w:num>
  <w:num w:numId="15">
    <w:abstractNumId w:val="11"/>
  </w:num>
  <w:num w:numId="16">
    <w:abstractNumId w:val="2"/>
  </w:num>
  <w:num w:numId="17">
    <w:abstractNumId w:val="18"/>
  </w:num>
  <w:num w:numId="18">
    <w:abstractNumId w:val="3"/>
  </w:num>
  <w:num w:numId="19">
    <w:abstractNumId w:val="28"/>
  </w:num>
  <w:num w:numId="20">
    <w:abstractNumId w:val="16"/>
  </w:num>
  <w:num w:numId="21">
    <w:abstractNumId w:val="9"/>
  </w:num>
  <w:num w:numId="22">
    <w:abstractNumId w:val="26"/>
  </w:num>
  <w:num w:numId="23">
    <w:abstractNumId w:val="14"/>
  </w:num>
  <w:num w:numId="24">
    <w:abstractNumId w:val="6"/>
  </w:num>
  <w:num w:numId="25">
    <w:abstractNumId w:val="24"/>
  </w:num>
  <w:num w:numId="26">
    <w:abstractNumId w:val="15"/>
  </w:num>
  <w:num w:numId="27">
    <w:abstractNumId w:val="22"/>
  </w:num>
  <w:num w:numId="28">
    <w:abstractNumId w:val="8"/>
  </w:num>
  <w:num w:numId="29">
    <w:abstractNumId w:val="4"/>
  </w:num>
  <w:num w:numId="30">
    <w:abstractNumId w:val="35"/>
  </w:num>
  <w:num w:numId="31">
    <w:abstractNumId w:val="1"/>
  </w:num>
  <w:num w:numId="32">
    <w:abstractNumId w:val="7"/>
  </w:num>
  <w:num w:numId="33">
    <w:abstractNumId w:val="33"/>
  </w:num>
  <w:num w:numId="34">
    <w:abstractNumId w:val="25"/>
  </w:num>
  <w:num w:numId="35">
    <w:abstractNumId w:val="0"/>
  </w:num>
  <w:num w:numId="36">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0A1A"/>
    <w:rsid w:val="00001F85"/>
    <w:rsid w:val="00003D7E"/>
    <w:rsid w:val="00004935"/>
    <w:rsid w:val="00004A76"/>
    <w:rsid w:val="00006500"/>
    <w:rsid w:val="00010007"/>
    <w:rsid w:val="00011042"/>
    <w:rsid w:val="000110CD"/>
    <w:rsid w:val="00011B5C"/>
    <w:rsid w:val="00013B89"/>
    <w:rsid w:val="000143FE"/>
    <w:rsid w:val="00016768"/>
    <w:rsid w:val="0001776F"/>
    <w:rsid w:val="00017961"/>
    <w:rsid w:val="000204B9"/>
    <w:rsid w:val="00023287"/>
    <w:rsid w:val="000238B6"/>
    <w:rsid w:val="00023F8A"/>
    <w:rsid w:val="0002459A"/>
    <w:rsid w:val="00024B13"/>
    <w:rsid w:val="00024D9C"/>
    <w:rsid w:val="00025BD9"/>
    <w:rsid w:val="00025EE5"/>
    <w:rsid w:val="000323D6"/>
    <w:rsid w:val="00033037"/>
    <w:rsid w:val="0003416D"/>
    <w:rsid w:val="0003421D"/>
    <w:rsid w:val="00035FB6"/>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3A45"/>
    <w:rsid w:val="000646B0"/>
    <w:rsid w:val="000663DB"/>
    <w:rsid w:val="00066529"/>
    <w:rsid w:val="00067742"/>
    <w:rsid w:val="00067E6C"/>
    <w:rsid w:val="000719A6"/>
    <w:rsid w:val="0007245F"/>
    <w:rsid w:val="000734C8"/>
    <w:rsid w:val="00073B8D"/>
    <w:rsid w:val="00073D18"/>
    <w:rsid w:val="00073EA0"/>
    <w:rsid w:val="000743F8"/>
    <w:rsid w:val="00075303"/>
    <w:rsid w:val="00075BA3"/>
    <w:rsid w:val="00077479"/>
    <w:rsid w:val="00077A9E"/>
    <w:rsid w:val="00080300"/>
    <w:rsid w:val="00083490"/>
    <w:rsid w:val="00083E35"/>
    <w:rsid w:val="0008628B"/>
    <w:rsid w:val="00086F2B"/>
    <w:rsid w:val="00087163"/>
    <w:rsid w:val="0008783F"/>
    <w:rsid w:val="000925C0"/>
    <w:rsid w:val="000935CC"/>
    <w:rsid w:val="000937A0"/>
    <w:rsid w:val="0009533B"/>
    <w:rsid w:val="000A0F0C"/>
    <w:rsid w:val="000A1447"/>
    <w:rsid w:val="000A240A"/>
    <w:rsid w:val="000B0941"/>
    <w:rsid w:val="000B0C63"/>
    <w:rsid w:val="000B1FFD"/>
    <w:rsid w:val="000B203B"/>
    <w:rsid w:val="000B2669"/>
    <w:rsid w:val="000B3713"/>
    <w:rsid w:val="000B3E06"/>
    <w:rsid w:val="000B69AA"/>
    <w:rsid w:val="000B728E"/>
    <w:rsid w:val="000B78A8"/>
    <w:rsid w:val="000C2512"/>
    <w:rsid w:val="000C29AD"/>
    <w:rsid w:val="000C34CD"/>
    <w:rsid w:val="000C4498"/>
    <w:rsid w:val="000C44C5"/>
    <w:rsid w:val="000C53A7"/>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40C3"/>
    <w:rsid w:val="00104A9F"/>
    <w:rsid w:val="001061A2"/>
    <w:rsid w:val="0010625E"/>
    <w:rsid w:val="00106FCC"/>
    <w:rsid w:val="00107053"/>
    <w:rsid w:val="001079C3"/>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624C"/>
    <w:rsid w:val="00172882"/>
    <w:rsid w:val="00173412"/>
    <w:rsid w:val="00175394"/>
    <w:rsid w:val="00175645"/>
    <w:rsid w:val="00176961"/>
    <w:rsid w:val="001770BC"/>
    <w:rsid w:val="001772FC"/>
    <w:rsid w:val="001776F4"/>
    <w:rsid w:val="001777CA"/>
    <w:rsid w:val="00180669"/>
    <w:rsid w:val="00180C98"/>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F84"/>
    <w:rsid w:val="00196152"/>
    <w:rsid w:val="001967E2"/>
    <w:rsid w:val="001A390A"/>
    <w:rsid w:val="001A48D7"/>
    <w:rsid w:val="001A6082"/>
    <w:rsid w:val="001A71C5"/>
    <w:rsid w:val="001B1AD9"/>
    <w:rsid w:val="001B2130"/>
    <w:rsid w:val="001B2FF8"/>
    <w:rsid w:val="001B6E4D"/>
    <w:rsid w:val="001B7EBC"/>
    <w:rsid w:val="001C36BC"/>
    <w:rsid w:val="001C3A35"/>
    <w:rsid w:val="001C4C6F"/>
    <w:rsid w:val="001C518C"/>
    <w:rsid w:val="001C59A8"/>
    <w:rsid w:val="001C62FA"/>
    <w:rsid w:val="001C646C"/>
    <w:rsid w:val="001C6B9C"/>
    <w:rsid w:val="001D0605"/>
    <w:rsid w:val="001D062D"/>
    <w:rsid w:val="001D0F8F"/>
    <w:rsid w:val="001D27F8"/>
    <w:rsid w:val="001D4BEC"/>
    <w:rsid w:val="001D58DD"/>
    <w:rsid w:val="001D6C5A"/>
    <w:rsid w:val="001E1C77"/>
    <w:rsid w:val="001E2561"/>
    <w:rsid w:val="001E271B"/>
    <w:rsid w:val="001E332D"/>
    <w:rsid w:val="001E33F8"/>
    <w:rsid w:val="001E4FC3"/>
    <w:rsid w:val="001E5C19"/>
    <w:rsid w:val="001F0A89"/>
    <w:rsid w:val="001F2392"/>
    <w:rsid w:val="001F501D"/>
    <w:rsid w:val="00200BDF"/>
    <w:rsid w:val="00200C97"/>
    <w:rsid w:val="00201F45"/>
    <w:rsid w:val="00202477"/>
    <w:rsid w:val="00203A34"/>
    <w:rsid w:val="0020602F"/>
    <w:rsid w:val="00207BC8"/>
    <w:rsid w:val="00213271"/>
    <w:rsid w:val="00213A98"/>
    <w:rsid w:val="00213D06"/>
    <w:rsid w:val="00213DC1"/>
    <w:rsid w:val="00215FC2"/>
    <w:rsid w:val="00217C16"/>
    <w:rsid w:val="002209A2"/>
    <w:rsid w:val="0022162C"/>
    <w:rsid w:val="00223F61"/>
    <w:rsid w:val="00224307"/>
    <w:rsid w:val="0022497E"/>
    <w:rsid w:val="0022509E"/>
    <w:rsid w:val="0022585A"/>
    <w:rsid w:val="0022680D"/>
    <w:rsid w:val="0022780E"/>
    <w:rsid w:val="00227C5B"/>
    <w:rsid w:val="002300C7"/>
    <w:rsid w:val="002305DA"/>
    <w:rsid w:val="002315E1"/>
    <w:rsid w:val="00231BF1"/>
    <w:rsid w:val="00231D05"/>
    <w:rsid w:val="0023284F"/>
    <w:rsid w:val="00232D68"/>
    <w:rsid w:val="002330A5"/>
    <w:rsid w:val="002333CF"/>
    <w:rsid w:val="00233EA6"/>
    <w:rsid w:val="0023792F"/>
    <w:rsid w:val="0024008C"/>
    <w:rsid w:val="00250096"/>
    <w:rsid w:val="00250353"/>
    <w:rsid w:val="00251204"/>
    <w:rsid w:val="002520BE"/>
    <w:rsid w:val="002539E9"/>
    <w:rsid w:val="00254895"/>
    <w:rsid w:val="00254F7D"/>
    <w:rsid w:val="00255A2C"/>
    <w:rsid w:val="00256147"/>
    <w:rsid w:val="00256FB7"/>
    <w:rsid w:val="0026459B"/>
    <w:rsid w:val="0026462E"/>
    <w:rsid w:val="00266F95"/>
    <w:rsid w:val="00267DA5"/>
    <w:rsid w:val="00272269"/>
    <w:rsid w:val="0027360A"/>
    <w:rsid w:val="00275FC0"/>
    <w:rsid w:val="00276F3B"/>
    <w:rsid w:val="00277592"/>
    <w:rsid w:val="002775BE"/>
    <w:rsid w:val="0028212B"/>
    <w:rsid w:val="002824BF"/>
    <w:rsid w:val="00283542"/>
    <w:rsid w:val="002854DB"/>
    <w:rsid w:val="0028592C"/>
    <w:rsid w:val="002868B9"/>
    <w:rsid w:val="00286FA8"/>
    <w:rsid w:val="00287648"/>
    <w:rsid w:val="00293153"/>
    <w:rsid w:val="002939CA"/>
    <w:rsid w:val="00293FD8"/>
    <w:rsid w:val="00296FBF"/>
    <w:rsid w:val="002A0979"/>
    <w:rsid w:val="002A10BC"/>
    <w:rsid w:val="002A1D39"/>
    <w:rsid w:val="002A2EE4"/>
    <w:rsid w:val="002A4479"/>
    <w:rsid w:val="002A625D"/>
    <w:rsid w:val="002A77F8"/>
    <w:rsid w:val="002A7C2F"/>
    <w:rsid w:val="002B0B11"/>
    <w:rsid w:val="002B17A0"/>
    <w:rsid w:val="002B23D4"/>
    <w:rsid w:val="002B2BD7"/>
    <w:rsid w:val="002B6533"/>
    <w:rsid w:val="002B7C7B"/>
    <w:rsid w:val="002C0994"/>
    <w:rsid w:val="002C0EE1"/>
    <w:rsid w:val="002C0F8B"/>
    <w:rsid w:val="002C1BE7"/>
    <w:rsid w:val="002C2A2E"/>
    <w:rsid w:val="002C2A76"/>
    <w:rsid w:val="002D0D7C"/>
    <w:rsid w:val="002D219C"/>
    <w:rsid w:val="002D249B"/>
    <w:rsid w:val="002D357C"/>
    <w:rsid w:val="002D37A9"/>
    <w:rsid w:val="002D4AF4"/>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58E6"/>
    <w:rsid w:val="00316350"/>
    <w:rsid w:val="003168B0"/>
    <w:rsid w:val="003171E2"/>
    <w:rsid w:val="00317685"/>
    <w:rsid w:val="00320A0C"/>
    <w:rsid w:val="00321903"/>
    <w:rsid w:val="00321B83"/>
    <w:rsid w:val="00323E22"/>
    <w:rsid w:val="00325834"/>
    <w:rsid w:val="00325C77"/>
    <w:rsid w:val="003263D5"/>
    <w:rsid w:val="0033048C"/>
    <w:rsid w:val="003324E1"/>
    <w:rsid w:val="003337D0"/>
    <w:rsid w:val="00333CDE"/>
    <w:rsid w:val="00334248"/>
    <w:rsid w:val="003364C1"/>
    <w:rsid w:val="0033714E"/>
    <w:rsid w:val="00340D5B"/>
    <w:rsid w:val="00341B91"/>
    <w:rsid w:val="00343CF8"/>
    <w:rsid w:val="00345946"/>
    <w:rsid w:val="003467E3"/>
    <w:rsid w:val="00346B89"/>
    <w:rsid w:val="003518D5"/>
    <w:rsid w:val="00352332"/>
    <w:rsid w:val="003553DB"/>
    <w:rsid w:val="00355524"/>
    <w:rsid w:val="00356CB1"/>
    <w:rsid w:val="003574FC"/>
    <w:rsid w:val="0035777E"/>
    <w:rsid w:val="003601DF"/>
    <w:rsid w:val="003617DF"/>
    <w:rsid w:val="0036197E"/>
    <w:rsid w:val="00364B8A"/>
    <w:rsid w:val="003651FF"/>
    <w:rsid w:val="00365E09"/>
    <w:rsid w:val="00366F6D"/>
    <w:rsid w:val="00366FAE"/>
    <w:rsid w:val="00371566"/>
    <w:rsid w:val="00371C92"/>
    <w:rsid w:val="00373EE1"/>
    <w:rsid w:val="00374D39"/>
    <w:rsid w:val="0037504E"/>
    <w:rsid w:val="0037582A"/>
    <w:rsid w:val="00375C47"/>
    <w:rsid w:val="003764CF"/>
    <w:rsid w:val="00376EF7"/>
    <w:rsid w:val="00377B8C"/>
    <w:rsid w:val="00377E9B"/>
    <w:rsid w:val="00381400"/>
    <w:rsid w:val="003825B1"/>
    <w:rsid w:val="003833E3"/>
    <w:rsid w:val="003834FC"/>
    <w:rsid w:val="00383AA0"/>
    <w:rsid w:val="0038430D"/>
    <w:rsid w:val="00384A00"/>
    <w:rsid w:val="00385A93"/>
    <w:rsid w:val="0038637B"/>
    <w:rsid w:val="00392D92"/>
    <w:rsid w:val="00392F7C"/>
    <w:rsid w:val="00393E5D"/>
    <w:rsid w:val="003969D2"/>
    <w:rsid w:val="00396D84"/>
    <w:rsid w:val="003971CF"/>
    <w:rsid w:val="00397968"/>
    <w:rsid w:val="003A20E3"/>
    <w:rsid w:val="003A51BE"/>
    <w:rsid w:val="003A5325"/>
    <w:rsid w:val="003A6D45"/>
    <w:rsid w:val="003B1E5C"/>
    <w:rsid w:val="003B2009"/>
    <w:rsid w:val="003B4608"/>
    <w:rsid w:val="003B4694"/>
    <w:rsid w:val="003B4946"/>
    <w:rsid w:val="003B7096"/>
    <w:rsid w:val="003C35BC"/>
    <w:rsid w:val="003C58F4"/>
    <w:rsid w:val="003C6167"/>
    <w:rsid w:val="003C618D"/>
    <w:rsid w:val="003D0334"/>
    <w:rsid w:val="003D2E1F"/>
    <w:rsid w:val="003D58D6"/>
    <w:rsid w:val="003D7D0D"/>
    <w:rsid w:val="003E15DA"/>
    <w:rsid w:val="003E16F9"/>
    <w:rsid w:val="003E2D3F"/>
    <w:rsid w:val="003E3873"/>
    <w:rsid w:val="003E3F98"/>
    <w:rsid w:val="003E5BAD"/>
    <w:rsid w:val="003E6146"/>
    <w:rsid w:val="003F08F7"/>
    <w:rsid w:val="003F19A6"/>
    <w:rsid w:val="003F37FF"/>
    <w:rsid w:val="003F4B1B"/>
    <w:rsid w:val="003F4D65"/>
    <w:rsid w:val="003F5B8B"/>
    <w:rsid w:val="003F6B0D"/>
    <w:rsid w:val="003F6CF7"/>
    <w:rsid w:val="00400962"/>
    <w:rsid w:val="00400B0E"/>
    <w:rsid w:val="00401512"/>
    <w:rsid w:val="00401FCA"/>
    <w:rsid w:val="004028FA"/>
    <w:rsid w:val="00406686"/>
    <w:rsid w:val="004119CA"/>
    <w:rsid w:val="00411C37"/>
    <w:rsid w:val="00411D94"/>
    <w:rsid w:val="004131A3"/>
    <w:rsid w:val="0041416C"/>
    <w:rsid w:val="00416500"/>
    <w:rsid w:val="00420725"/>
    <w:rsid w:val="00421355"/>
    <w:rsid w:val="00421A4A"/>
    <w:rsid w:val="00422E13"/>
    <w:rsid w:val="004241C2"/>
    <w:rsid w:val="00425334"/>
    <w:rsid w:val="004260EF"/>
    <w:rsid w:val="00431728"/>
    <w:rsid w:val="004317BC"/>
    <w:rsid w:val="0043286C"/>
    <w:rsid w:val="00434BE0"/>
    <w:rsid w:val="0043565B"/>
    <w:rsid w:val="0043649F"/>
    <w:rsid w:val="00436AF4"/>
    <w:rsid w:val="0043712D"/>
    <w:rsid w:val="00437EEE"/>
    <w:rsid w:val="0044081C"/>
    <w:rsid w:val="00440E0E"/>
    <w:rsid w:val="00441F1F"/>
    <w:rsid w:val="004429A2"/>
    <w:rsid w:val="0044389D"/>
    <w:rsid w:val="00444EFC"/>
    <w:rsid w:val="004451AD"/>
    <w:rsid w:val="00445572"/>
    <w:rsid w:val="004471F0"/>
    <w:rsid w:val="004478A6"/>
    <w:rsid w:val="00450628"/>
    <w:rsid w:val="00450735"/>
    <w:rsid w:val="0045113D"/>
    <w:rsid w:val="004511E0"/>
    <w:rsid w:val="00453E25"/>
    <w:rsid w:val="0045425F"/>
    <w:rsid w:val="0045537A"/>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490E"/>
    <w:rsid w:val="00475186"/>
    <w:rsid w:val="00475AF1"/>
    <w:rsid w:val="004762EE"/>
    <w:rsid w:val="00476610"/>
    <w:rsid w:val="00477571"/>
    <w:rsid w:val="0048175F"/>
    <w:rsid w:val="0048477C"/>
    <w:rsid w:val="00485D7A"/>
    <w:rsid w:val="00485EB3"/>
    <w:rsid w:val="004902CA"/>
    <w:rsid w:val="00491452"/>
    <w:rsid w:val="004924CC"/>
    <w:rsid w:val="00493823"/>
    <w:rsid w:val="0049461A"/>
    <w:rsid w:val="00494A8B"/>
    <w:rsid w:val="0049553D"/>
    <w:rsid w:val="00497788"/>
    <w:rsid w:val="0049784F"/>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4600"/>
    <w:rsid w:val="004E6733"/>
    <w:rsid w:val="004E686A"/>
    <w:rsid w:val="004E726B"/>
    <w:rsid w:val="004E7589"/>
    <w:rsid w:val="004F01FF"/>
    <w:rsid w:val="004F1560"/>
    <w:rsid w:val="004F2724"/>
    <w:rsid w:val="004F375A"/>
    <w:rsid w:val="004F39E7"/>
    <w:rsid w:val="004F3A85"/>
    <w:rsid w:val="004F438B"/>
    <w:rsid w:val="004F461C"/>
    <w:rsid w:val="004F4FF4"/>
    <w:rsid w:val="004F68C3"/>
    <w:rsid w:val="004F6AE0"/>
    <w:rsid w:val="004F7010"/>
    <w:rsid w:val="004F7226"/>
    <w:rsid w:val="005004DE"/>
    <w:rsid w:val="00502F01"/>
    <w:rsid w:val="005037DF"/>
    <w:rsid w:val="00504254"/>
    <w:rsid w:val="0050475D"/>
    <w:rsid w:val="005058B5"/>
    <w:rsid w:val="0050676E"/>
    <w:rsid w:val="00506A71"/>
    <w:rsid w:val="0051008B"/>
    <w:rsid w:val="005117C5"/>
    <w:rsid w:val="005123FD"/>
    <w:rsid w:val="00512542"/>
    <w:rsid w:val="005130C0"/>
    <w:rsid w:val="00513F46"/>
    <w:rsid w:val="00514135"/>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0EC8"/>
    <w:rsid w:val="00531035"/>
    <w:rsid w:val="00531682"/>
    <w:rsid w:val="00532277"/>
    <w:rsid w:val="00532E1D"/>
    <w:rsid w:val="005337A3"/>
    <w:rsid w:val="00537992"/>
    <w:rsid w:val="00540333"/>
    <w:rsid w:val="0054127C"/>
    <w:rsid w:val="00543B56"/>
    <w:rsid w:val="005441D8"/>
    <w:rsid w:val="005445C8"/>
    <w:rsid w:val="00544B62"/>
    <w:rsid w:val="00546229"/>
    <w:rsid w:val="005472FB"/>
    <w:rsid w:val="00550AD7"/>
    <w:rsid w:val="00553EFF"/>
    <w:rsid w:val="00554151"/>
    <w:rsid w:val="005546A0"/>
    <w:rsid w:val="005549B0"/>
    <w:rsid w:val="00556631"/>
    <w:rsid w:val="0055752F"/>
    <w:rsid w:val="00557FB0"/>
    <w:rsid w:val="00560093"/>
    <w:rsid w:val="005609F7"/>
    <w:rsid w:val="00562D4C"/>
    <w:rsid w:val="005630D3"/>
    <w:rsid w:val="0056386D"/>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E36"/>
    <w:rsid w:val="00576F5B"/>
    <w:rsid w:val="0058143E"/>
    <w:rsid w:val="00583E97"/>
    <w:rsid w:val="00585829"/>
    <w:rsid w:val="00585FA2"/>
    <w:rsid w:val="005867E0"/>
    <w:rsid w:val="00586F35"/>
    <w:rsid w:val="00587B23"/>
    <w:rsid w:val="00590755"/>
    <w:rsid w:val="00590DA8"/>
    <w:rsid w:val="005912EC"/>
    <w:rsid w:val="00591920"/>
    <w:rsid w:val="00595333"/>
    <w:rsid w:val="00595383"/>
    <w:rsid w:val="00596E0D"/>
    <w:rsid w:val="005A2146"/>
    <w:rsid w:val="005A473E"/>
    <w:rsid w:val="005A575E"/>
    <w:rsid w:val="005A5DC9"/>
    <w:rsid w:val="005A69C5"/>
    <w:rsid w:val="005A6EF5"/>
    <w:rsid w:val="005B2177"/>
    <w:rsid w:val="005B2BF2"/>
    <w:rsid w:val="005B3DCA"/>
    <w:rsid w:val="005B49A9"/>
    <w:rsid w:val="005B552A"/>
    <w:rsid w:val="005B669E"/>
    <w:rsid w:val="005C1C2F"/>
    <w:rsid w:val="005C23B8"/>
    <w:rsid w:val="005C4B7C"/>
    <w:rsid w:val="005C69C7"/>
    <w:rsid w:val="005C6D82"/>
    <w:rsid w:val="005D2504"/>
    <w:rsid w:val="005D29DD"/>
    <w:rsid w:val="005D4E1E"/>
    <w:rsid w:val="005D5375"/>
    <w:rsid w:val="005D5C33"/>
    <w:rsid w:val="005D65D3"/>
    <w:rsid w:val="005D6DB3"/>
    <w:rsid w:val="005D6FA1"/>
    <w:rsid w:val="005D7ADA"/>
    <w:rsid w:val="005E03E0"/>
    <w:rsid w:val="005E13D8"/>
    <w:rsid w:val="005E13EA"/>
    <w:rsid w:val="005E5647"/>
    <w:rsid w:val="005E5F50"/>
    <w:rsid w:val="005E63F8"/>
    <w:rsid w:val="005F1A7E"/>
    <w:rsid w:val="005F29DC"/>
    <w:rsid w:val="005F3C32"/>
    <w:rsid w:val="005F47D0"/>
    <w:rsid w:val="005F4AA7"/>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D60"/>
    <w:rsid w:val="0062639B"/>
    <w:rsid w:val="00626BF1"/>
    <w:rsid w:val="006273FE"/>
    <w:rsid w:val="0062744E"/>
    <w:rsid w:val="00627680"/>
    <w:rsid w:val="006312BA"/>
    <w:rsid w:val="006315B4"/>
    <w:rsid w:val="00631BFB"/>
    <w:rsid w:val="00635794"/>
    <w:rsid w:val="00635CD2"/>
    <w:rsid w:val="0063609A"/>
    <w:rsid w:val="006377CA"/>
    <w:rsid w:val="00640562"/>
    <w:rsid w:val="00642542"/>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1BB2"/>
    <w:rsid w:val="00671EFC"/>
    <w:rsid w:val="006728F3"/>
    <w:rsid w:val="00674020"/>
    <w:rsid w:val="00675AB7"/>
    <w:rsid w:val="00676251"/>
    <w:rsid w:val="006763D9"/>
    <w:rsid w:val="00677D6D"/>
    <w:rsid w:val="0068111F"/>
    <w:rsid w:val="006820AC"/>
    <w:rsid w:val="00683F1A"/>
    <w:rsid w:val="0068450E"/>
    <w:rsid w:val="006849AA"/>
    <w:rsid w:val="00684E4D"/>
    <w:rsid w:val="006857C1"/>
    <w:rsid w:val="0068647A"/>
    <w:rsid w:val="0068798A"/>
    <w:rsid w:val="00690421"/>
    <w:rsid w:val="00690967"/>
    <w:rsid w:val="00692F8E"/>
    <w:rsid w:val="006933F7"/>
    <w:rsid w:val="00696A1E"/>
    <w:rsid w:val="00696DBE"/>
    <w:rsid w:val="00697701"/>
    <w:rsid w:val="006A0867"/>
    <w:rsid w:val="006A274B"/>
    <w:rsid w:val="006A4234"/>
    <w:rsid w:val="006A48FA"/>
    <w:rsid w:val="006A5873"/>
    <w:rsid w:val="006A621B"/>
    <w:rsid w:val="006A6461"/>
    <w:rsid w:val="006A735A"/>
    <w:rsid w:val="006B035B"/>
    <w:rsid w:val="006B0640"/>
    <w:rsid w:val="006B101F"/>
    <w:rsid w:val="006B26C5"/>
    <w:rsid w:val="006B43E6"/>
    <w:rsid w:val="006B51FC"/>
    <w:rsid w:val="006B6B93"/>
    <w:rsid w:val="006B6D64"/>
    <w:rsid w:val="006B6E7B"/>
    <w:rsid w:val="006C1BBD"/>
    <w:rsid w:val="006C423C"/>
    <w:rsid w:val="006C4C45"/>
    <w:rsid w:val="006C4E81"/>
    <w:rsid w:val="006C4EA3"/>
    <w:rsid w:val="006C5823"/>
    <w:rsid w:val="006C607E"/>
    <w:rsid w:val="006C60CC"/>
    <w:rsid w:val="006C6DCA"/>
    <w:rsid w:val="006C6F6F"/>
    <w:rsid w:val="006C6F8B"/>
    <w:rsid w:val="006D0797"/>
    <w:rsid w:val="006D0FFC"/>
    <w:rsid w:val="006D17CA"/>
    <w:rsid w:val="006D2F7A"/>
    <w:rsid w:val="006D39C4"/>
    <w:rsid w:val="006D4448"/>
    <w:rsid w:val="006D7B9B"/>
    <w:rsid w:val="006D7C94"/>
    <w:rsid w:val="006E00AB"/>
    <w:rsid w:val="006E08EB"/>
    <w:rsid w:val="006E216D"/>
    <w:rsid w:val="006E2CE0"/>
    <w:rsid w:val="006E3785"/>
    <w:rsid w:val="006E3FB3"/>
    <w:rsid w:val="006E677D"/>
    <w:rsid w:val="006F0BEB"/>
    <w:rsid w:val="006F1A0F"/>
    <w:rsid w:val="006F1A4A"/>
    <w:rsid w:val="006F2A7D"/>
    <w:rsid w:val="006F309D"/>
    <w:rsid w:val="006F38FF"/>
    <w:rsid w:val="006F49A1"/>
    <w:rsid w:val="006F5516"/>
    <w:rsid w:val="006F6BFA"/>
    <w:rsid w:val="006F73B3"/>
    <w:rsid w:val="007057DE"/>
    <w:rsid w:val="007066FD"/>
    <w:rsid w:val="00712A20"/>
    <w:rsid w:val="00715DDD"/>
    <w:rsid w:val="00717B30"/>
    <w:rsid w:val="007202C3"/>
    <w:rsid w:val="00720B25"/>
    <w:rsid w:val="00722EA0"/>
    <w:rsid w:val="00723169"/>
    <w:rsid w:val="00724FFA"/>
    <w:rsid w:val="00726E3F"/>
    <w:rsid w:val="00727531"/>
    <w:rsid w:val="00730373"/>
    <w:rsid w:val="00733125"/>
    <w:rsid w:val="00734E03"/>
    <w:rsid w:val="00734EE4"/>
    <w:rsid w:val="0073510C"/>
    <w:rsid w:val="00736459"/>
    <w:rsid w:val="00740C9B"/>
    <w:rsid w:val="00742D04"/>
    <w:rsid w:val="00743D3F"/>
    <w:rsid w:val="0074400F"/>
    <w:rsid w:val="007449A6"/>
    <w:rsid w:val="00747749"/>
    <w:rsid w:val="00750208"/>
    <w:rsid w:val="0075536B"/>
    <w:rsid w:val="00755762"/>
    <w:rsid w:val="007558FF"/>
    <w:rsid w:val="00755C3A"/>
    <w:rsid w:val="00757DBC"/>
    <w:rsid w:val="00760AD0"/>
    <w:rsid w:val="00761021"/>
    <w:rsid w:val="0076113E"/>
    <w:rsid w:val="00761A10"/>
    <w:rsid w:val="007637E2"/>
    <w:rsid w:val="00764730"/>
    <w:rsid w:val="00764E8C"/>
    <w:rsid w:val="00765351"/>
    <w:rsid w:val="00771833"/>
    <w:rsid w:val="007718FD"/>
    <w:rsid w:val="0077204A"/>
    <w:rsid w:val="0077279B"/>
    <w:rsid w:val="00773C68"/>
    <w:rsid w:val="007748DC"/>
    <w:rsid w:val="00774CE3"/>
    <w:rsid w:val="00775AFE"/>
    <w:rsid w:val="0077663D"/>
    <w:rsid w:val="00780A9D"/>
    <w:rsid w:val="007813C0"/>
    <w:rsid w:val="007825C2"/>
    <w:rsid w:val="0078388B"/>
    <w:rsid w:val="007847E3"/>
    <w:rsid w:val="007847E7"/>
    <w:rsid w:val="00784943"/>
    <w:rsid w:val="00786CA7"/>
    <w:rsid w:val="00786EEF"/>
    <w:rsid w:val="00790167"/>
    <w:rsid w:val="00791C04"/>
    <w:rsid w:val="00791CA6"/>
    <w:rsid w:val="00792599"/>
    <w:rsid w:val="0079326B"/>
    <w:rsid w:val="007947F9"/>
    <w:rsid w:val="007957E4"/>
    <w:rsid w:val="0079583F"/>
    <w:rsid w:val="0079627B"/>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5A28"/>
    <w:rsid w:val="007D113F"/>
    <w:rsid w:val="007D287D"/>
    <w:rsid w:val="007D3E80"/>
    <w:rsid w:val="007D5EB6"/>
    <w:rsid w:val="007D76CE"/>
    <w:rsid w:val="007D7A7E"/>
    <w:rsid w:val="007E054C"/>
    <w:rsid w:val="007E0F79"/>
    <w:rsid w:val="007E1D2B"/>
    <w:rsid w:val="007E3984"/>
    <w:rsid w:val="007E3C28"/>
    <w:rsid w:val="007E47D4"/>
    <w:rsid w:val="007E4F22"/>
    <w:rsid w:val="007E5841"/>
    <w:rsid w:val="007E5ABE"/>
    <w:rsid w:val="007E62C1"/>
    <w:rsid w:val="007E6D2A"/>
    <w:rsid w:val="007E778C"/>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292"/>
    <w:rsid w:val="00817857"/>
    <w:rsid w:val="00817BBD"/>
    <w:rsid w:val="00817E9D"/>
    <w:rsid w:val="00820BDF"/>
    <w:rsid w:val="00820E47"/>
    <w:rsid w:val="008229B4"/>
    <w:rsid w:val="0082489F"/>
    <w:rsid w:val="00824960"/>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1B09"/>
    <w:rsid w:val="008547DF"/>
    <w:rsid w:val="00854AF8"/>
    <w:rsid w:val="0085590F"/>
    <w:rsid w:val="00857F8B"/>
    <w:rsid w:val="00860791"/>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A9B"/>
    <w:rsid w:val="00882CC7"/>
    <w:rsid w:val="008842B9"/>
    <w:rsid w:val="008851C9"/>
    <w:rsid w:val="00886FAA"/>
    <w:rsid w:val="008873EE"/>
    <w:rsid w:val="0088761C"/>
    <w:rsid w:val="00887F25"/>
    <w:rsid w:val="00890423"/>
    <w:rsid w:val="0089105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514A"/>
    <w:rsid w:val="008C5A34"/>
    <w:rsid w:val="008C5B53"/>
    <w:rsid w:val="008C6197"/>
    <w:rsid w:val="008D05D9"/>
    <w:rsid w:val="008D1E62"/>
    <w:rsid w:val="008D1F5E"/>
    <w:rsid w:val="008D4804"/>
    <w:rsid w:val="008D6902"/>
    <w:rsid w:val="008D6D1A"/>
    <w:rsid w:val="008E0A7C"/>
    <w:rsid w:val="008E202D"/>
    <w:rsid w:val="008E25CB"/>
    <w:rsid w:val="008E405A"/>
    <w:rsid w:val="008E4D03"/>
    <w:rsid w:val="008E584B"/>
    <w:rsid w:val="008E6516"/>
    <w:rsid w:val="008E73C3"/>
    <w:rsid w:val="008E793B"/>
    <w:rsid w:val="008F26E4"/>
    <w:rsid w:val="008F4ACB"/>
    <w:rsid w:val="008F4F1A"/>
    <w:rsid w:val="008F4FA3"/>
    <w:rsid w:val="008F7420"/>
    <w:rsid w:val="0090194A"/>
    <w:rsid w:val="009021F7"/>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BA5"/>
    <w:rsid w:val="0092102F"/>
    <w:rsid w:val="009214F0"/>
    <w:rsid w:val="00922A96"/>
    <w:rsid w:val="009234A3"/>
    <w:rsid w:val="00925068"/>
    <w:rsid w:val="0092628A"/>
    <w:rsid w:val="009310FB"/>
    <w:rsid w:val="009314BC"/>
    <w:rsid w:val="009314F9"/>
    <w:rsid w:val="0093301C"/>
    <w:rsid w:val="00933219"/>
    <w:rsid w:val="00933814"/>
    <w:rsid w:val="0093772D"/>
    <w:rsid w:val="009418D0"/>
    <w:rsid w:val="00941E9E"/>
    <w:rsid w:val="00941EE2"/>
    <w:rsid w:val="0094231A"/>
    <w:rsid w:val="00942BD7"/>
    <w:rsid w:val="00942C93"/>
    <w:rsid w:val="009435B8"/>
    <w:rsid w:val="009449DC"/>
    <w:rsid w:val="00945BF1"/>
    <w:rsid w:val="00946E4B"/>
    <w:rsid w:val="00946FC5"/>
    <w:rsid w:val="00951331"/>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27B"/>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6ECC"/>
    <w:rsid w:val="009A0323"/>
    <w:rsid w:val="009A0EAA"/>
    <w:rsid w:val="009A26F0"/>
    <w:rsid w:val="009A2AB1"/>
    <w:rsid w:val="009A490D"/>
    <w:rsid w:val="009A548C"/>
    <w:rsid w:val="009A57F4"/>
    <w:rsid w:val="009A6540"/>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2027"/>
    <w:rsid w:val="009D3ABB"/>
    <w:rsid w:val="009D4771"/>
    <w:rsid w:val="009D4F71"/>
    <w:rsid w:val="009D6323"/>
    <w:rsid w:val="009E057A"/>
    <w:rsid w:val="009E3996"/>
    <w:rsid w:val="009E3CFC"/>
    <w:rsid w:val="009E4BAF"/>
    <w:rsid w:val="009E4DD1"/>
    <w:rsid w:val="009E70F0"/>
    <w:rsid w:val="009F2237"/>
    <w:rsid w:val="009F24FF"/>
    <w:rsid w:val="009F4134"/>
    <w:rsid w:val="009F5A22"/>
    <w:rsid w:val="009F5F2F"/>
    <w:rsid w:val="00A000FB"/>
    <w:rsid w:val="00A00319"/>
    <w:rsid w:val="00A02B2D"/>
    <w:rsid w:val="00A02F80"/>
    <w:rsid w:val="00A03346"/>
    <w:rsid w:val="00A05CF1"/>
    <w:rsid w:val="00A07520"/>
    <w:rsid w:val="00A202E7"/>
    <w:rsid w:val="00A204E1"/>
    <w:rsid w:val="00A20C91"/>
    <w:rsid w:val="00A2166B"/>
    <w:rsid w:val="00A276E2"/>
    <w:rsid w:val="00A276FE"/>
    <w:rsid w:val="00A304B7"/>
    <w:rsid w:val="00A30AD3"/>
    <w:rsid w:val="00A32357"/>
    <w:rsid w:val="00A32C02"/>
    <w:rsid w:val="00A34F5E"/>
    <w:rsid w:val="00A35C9A"/>
    <w:rsid w:val="00A35E21"/>
    <w:rsid w:val="00A36BFA"/>
    <w:rsid w:val="00A40773"/>
    <w:rsid w:val="00A429F7"/>
    <w:rsid w:val="00A43592"/>
    <w:rsid w:val="00A43BDD"/>
    <w:rsid w:val="00A453F8"/>
    <w:rsid w:val="00A45535"/>
    <w:rsid w:val="00A45C6B"/>
    <w:rsid w:val="00A4750B"/>
    <w:rsid w:val="00A50DEF"/>
    <w:rsid w:val="00A52AA1"/>
    <w:rsid w:val="00A5319C"/>
    <w:rsid w:val="00A533F5"/>
    <w:rsid w:val="00A53BD0"/>
    <w:rsid w:val="00A53C06"/>
    <w:rsid w:val="00A5597C"/>
    <w:rsid w:val="00A56156"/>
    <w:rsid w:val="00A567E9"/>
    <w:rsid w:val="00A5700E"/>
    <w:rsid w:val="00A601F4"/>
    <w:rsid w:val="00A60550"/>
    <w:rsid w:val="00A60D3A"/>
    <w:rsid w:val="00A61F6B"/>
    <w:rsid w:val="00A6239A"/>
    <w:rsid w:val="00A629C6"/>
    <w:rsid w:val="00A668C5"/>
    <w:rsid w:val="00A66991"/>
    <w:rsid w:val="00A67CF8"/>
    <w:rsid w:val="00A67D97"/>
    <w:rsid w:val="00A70AA5"/>
    <w:rsid w:val="00A7289B"/>
    <w:rsid w:val="00A738D9"/>
    <w:rsid w:val="00A74536"/>
    <w:rsid w:val="00A7494A"/>
    <w:rsid w:val="00A75655"/>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1BCD"/>
    <w:rsid w:val="00AB20E3"/>
    <w:rsid w:val="00AB2357"/>
    <w:rsid w:val="00AB2E9C"/>
    <w:rsid w:val="00AB38E9"/>
    <w:rsid w:val="00AB3916"/>
    <w:rsid w:val="00AB4D44"/>
    <w:rsid w:val="00AB6B42"/>
    <w:rsid w:val="00AB6F4D"/>
    <w:rsid w:val="00AC0EAF"/>
    <w:rsid w:val="00AC1114"/>
    <w:rsid w:val="00AC3387"/>
    <w:rsid w:val="00AC58D1"/>
    <w:rsid w:val="00AC7437"/>
    <w:rsid w:val="00AC75C5"/>
    <w:rsid w:val="00AC7861"/>
    <w:rsid w:val="00AD16A0"/>
    <w:rsid w:val="00AD1FB4"/>
    <w:rsid w:val="00AD21BF"/>
    <w:rsid w:val="00AD4687"/>
    <w:rsid w:val="00AD486B"/>
    <w:rsid w:val="00AD5908"/>
    <w:rsid w:val="00AD6B81"/>
    <w:rsid w:val="00AE0325"/>
    <w:rsid w:val="00AE1B76"/>
    <w:rsid w:val="00AE2FE7"/>
    <w:rsid w:val="00AE412C"/>
    <w:rsid w:val="00AE487E"/>
    <w:rsid w:val="00AE4B1F"/>
    <w:rsid w:val="00AE4C0A"/>
    <w:rsid w:val="00AE4C37"/>
    <w:rsid w:val="00AE54B6"/>
    <w:rsid w:val="00AE70FF"/>
    <w:rsid w:val="00AE7E89"/>
    <w:rsid w:val="00AF04CD"/>
    <w:rsid w:val="00AF07BF"/>
    <w:rsid w:val="00AF1234"/>
    <w:rsid w:val="00AF24ED"/>
    <w:rsid w:val="00AF263D"/>
    <w:rsid w:val="00AF3AC2"/>
    <w:rsid w:val="00AF4083"/>
    <w:rsid w:val="00AF42C5"/>
    <w:rsid w:val="00AF4E67"/>
    <w:rsid w:val="00AF67F8"/>
    <w:rsid w:val="00AF6AF9"/>
    <w:rsid w:val="00B00153"/>
    <w:rsid w:val="00B0141A"/>
    <w:rsid w:val="00B01A0C"/>
    <w:rsid w:val="00B01EC4"/>
    <w:rsid w:val="00B07BB0"/>
    <w:rsid w:val="00B112E1"/>
    <w:rsid w:val="00B117B8"/>
    <w:rsid w:val="00B13A41"/>
    <w:rsid w:val="00B14A1C"/>
    <w:rsid w:val="00B16523"/>
    <w:rsid w:val="00B17858"/>
    <w:rsid w:val="00B21416"/>
    <w:rsid w:val="00B22C07"/>
    <w:rsid w:val="00B23D90"/>
    <w:rsid w:val="00B2433A"/>
    <w:rsid w:val="00B25814"/>
    <w:rsid w:val="00B264EA"/>
    <w:rsid w:val="00B26B7F"/>
    <w:rsid w:val="00B3055B"/>
    <w:rsid w:val="00B32BF1"/>
    <w:rsid w:val="00B33E7B"/>
    <w:rsid w:val="00B34337"/>
    <w:rsid w:val="00B355ED"/>
    <w:rsid w:val="00B35A80"/>
    <w:rsid w:val="00B36948"/>
    <w:rsid w:val="00B36BF1"/>
    <w:rsid w:val="00B37523"/>
    <w:rsid w:val="00B3778B"/>
    <w:rsid w:val="00B42875"/>
    <w:rsid w:val="00B42F5D"/>
    <w:rsid w:val="00B4430F"/>
    <w:rsid w:val="00B44A14"/>
    <w:rsid w:val="00B46D74"/>
    <w:rsid w:val="00B4767C"/>
    <w:rsid w:val="00B479A9"/>
    <w:rsid w:val="00B479EA"/>
    <w:rsid w:val="00B47F93"/>
    <w:rsid w:val="00B50546"/>
    <w:rsid w:val="00B50AAF"/>
    <w:rsid w:val="00B51798"/>
    <w:rsid w:val="00B52A63"/>
    <w:rsid w:val="00B55AE6"/>
    <w:rsid w:val="00B56ADF"/>
    <w:rsid w:val="00B5708C"/>
    <w:rsid w:val="00B61D2A"/>
    <w:rsid w:val="00B62194"/>
    <w:rsid w:val="00B62258"/>
    <w:rsid w:val="00B63A52"/>
    <w:rsid w:val="00B63B44"/>
    <w:rsid w:val="00B6405D"/>
    <w:rsid w:val="00B6450A"/>
    <w:rsid w:val="00B65450"/>
    <w:rsid w:val="00B65DDB"/>
    <w:rsid w:val="00B66606"/>
    <w:rsid w:val="00B70AB6"/>
    <w:rsid w:val="00B720A3"/>
    <w:rsid w:val="00B744BA"/>
    <w:rsid w:val="00B74DC6"/>
    <w:rsid w:val="00B80048"/>
    <w:rsid w:val="00B80333"/>
    <w:rsid w:val="00B80B2A"/>
    <w:rsid w:val="00B8281A"/>
    <w:rsid w:val="00B830C7"/>
    <w:rsid w:val="00B83384"/>
    <w:rsid w:val="00B84448"/>
    <w:rsid w:val="00B8680B"/>
    <w:rsid w:val="00B868C5"/>
    <w:rsid w:val="00B901BC"/>
    <w:rsid w:val="00B91638"/>
    <w:rsid w:val="00B94CFB"/>
    <w:rsid w:val="00B97602"/>
    <w:rsid w:val="00B977AE"/>
    <w:rsid w:val="00B97C51"/>
    <w:rsid w:val="00B97CBA"/>
    <w:rsid w:val="00BA01A9"/>
    <w:rsid w:val="00BA0600"/>
    <w:rsid w:val="00BA2573"/>
    <w:rsid w:val="00BA2F09"/>
    <w:rsid w:val="00BA4160"/>
    <w:rsid w:val="00BA5101"/>
    <w:rsid w:val="00BA5612"/>
    <w:rsid w:val="00BA5AEF"/>
    <w:rsid w:val="00BA5CAD"/>
    <w:rsid w:val="00BA635B"/>
    <w:rsid w:val="00BA7396"/>
    <w:rsid w:val="00BA75B8"/>
    <w:rsid w:val="00BA7890"/>
    <w:rsid w:val="00BB0018"/>
    <w:rsid w:val="00BB46F3"/>
    <w:rsid w:val="00BB6324"/>
    <w:rsid w:val="00BB699F"/>
    <w:rsid w:val="00BC061F"/>
    <w:rsid w:val="00BC0F36"/>
    <w:rsid w:val="00BC23F7"/>
    <w:rsid w:val="00BC2BD7"/>
    <w:rsid w:val="00BC417B"/>
    <w:rsid w:val="00BC4BCB"/>
    <w:rsid w:val="00BC5EFA"/>
    <w:rsid w:val="00BC6643"/>
    <w:rsid w:val="00BD0710"/>
    <w:rsid w:val="00BE01EF"/>
    <w:rsid w:val="00BE12B4"/>
    <w:rsid w:val="00BE29FD"/>
    <w:rsid w:val="00BE3281"/>
    <w:rsid w:val="00BE4500"/>
    <w:rsid w:val="00BE4F7A"/>
    <w:rsid w:val="00BE563C"/>
    <w:rsid w:val="00BE603D"/>
    <w:rsid w:val="00BE694C"/>
    <w:rsid w:val="00BF1186"/>
    <w:rsid w:val="00BF42EB"/>
    <w:rsid w:val="00BF53EF"/>
    <w:rsid w:val="00BF567D"/>
    <w:rsid w:val="00C02C0C"/>
    <w:rsid w:val="00C054CE"/>
    <w:rsid w:val="00C137A1"/>
    <w:rsid w:val="00C13C1F"/>
    <w:rsid w:val="00C13E62"/>
    <w:rsid w:val="00C14D8F"/>
    <w:rsid w:val="00C17F52"/>
    <w:rsid w:val="00C24D2C"/>
    <w:rsid w:val="00C2527F"/>
    <w:rsid w:val="00C26A4D"/>
    <w:rsid w:val="00C272C3"/>
    <w:rsid w:val="00C27AEE"/>
    <w:rsid w:val="00C30B6A"/>
    <w:rsid w:val="00C32FFF"/>
    <w:rsid w:val="00C333F6"/>
    <w:rsid w:val="00C33443"/>
    <w:rsid w:val="00C36950"/>
    <w:rsid w:val="00C36BBF"/>
    <w:rsid w:val="00C37BA6"/>
    <w:rsid w:val="00C40FE4"/>
    <w:rsid w:val="00C41631"/>
    <w:rsid w:val="00C4196A"/>
    <w:rsid w:val="00C448CD"/>
    <w:rsid w:val="00C4685D"/>
    <w:rsid w:val="00C522B5"/>
    <w:rsid w:val="00C52421"/>
    <w:rsid w:val="00C5368D"/>
    <w:rsid w:val="00C5499D"/>
    <w:rsid w:val="00C54F2D"/>
    <w:rsid w:val="00C558D0"/>
    <w:rsid w:val="00C56A9D"/>
    <w:rsid w:val="00C60BD0"/>
    <w:rsid w:val="00C63D5D"/>
    <w:rsid w:val="00C66393"/>
    <w:rsid w:val="00C66A0C"/>
    <w:rsid w:val="00C72DAD"/>
    <w:rsid w:val="00C74FFC"/>
    <w:rsid w:val="00C80718"/>
    <w:rsid w:val="00C8164A"/>
    <w:rsid w:val="00C817F8"/>
    <w:rsid w:val="00C81924"/>
    <w:rsid w:val="00C81A7D"/>
    <w:rsid w:val="00C833A6"/>
    <w:rsid w:val="00C8733F"/>
    <w:rsid w:val="00C8768E"/>
    <w:rsid w:val="00C8786C"/>
    <w:rsid w:val="00C879CA"/>
    <w:rsid w:val="00C92D33"/>
    <w:rsid w:val="00C93815"/>
    <w:rsid w:val="00C94896"/>
    <w:rsid w:val="00C96518"/>
    <w:rsid w:val="00CA0566"/>
    <w:rsid w:val="00CA179A"/>
    <w:rsid w:val="00CA293E"/>
    <w:rsid w:val="00CA50F4"/>
    <w:rsid w:val="00CA51B8"/>
    <w:rsid w:val="00CA5938"/>
    <w:rsid w:val="00CA651A"/>
    <w:rsid w:val="00CA7708"/>
    <w:rsid w:val="00CA785B"/>
    <w:rsid w:val="00CB13B4"/>
    <w:rsid w:val="00CB60F4"/>
    <w:rsid w:val="00CC00D6"/>
    <w:rsid w:val="00CC074F"/>
    <w:rsid w:val="00CC1907"/>
    <w:rsid w:val="00CC3433"/>
    <w:rsid w:val="00CC3A28"/>
    <w:rsid w:val="00CC3D70"/>
    <w:rsid w:val="00CC5922"/>
    <w:rsid w:val="00CC7938"/>
    <w:rsid w:val="00CC7F1D"/>
    <w:rsid w:val="00CD0F3A"/>
    <w:rsid w:val="00CD1DE5"/>
    <w:rsid w:val="00CD2759"/>
    <w:rsid w:val="00CD4A57"/>
    <w:rsid w:val="00CE0AE0"/>
    <w:rsid w:val="00CE27FB"/>
    <w:rsid w:val="00CE4E76"/>
    <w:rsid w:val="00CE5314"/>
    <w:rsid w:val="00CE6D32"/>
    <w:rsid w:val="00CE750D"/>
    <w:rsid w:val="00CE7C35"/>
    <w:rsid w:val="00CF10D3"/>
    <w:rsid w:val="00CF147E"/>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D23"/>
    <w:rsid w:val="00D11129"/>
    <w:rsid w:val="00D114D0"/>
    <w:rsid w:val="00D126E2"/>
    <w:rsid w:val="00D12D37"/>
    <w:rsid w:val="00D145F0"/>
    <w:rsid w:val="00D16626"/>
    <w:rsid w:val="00D2026D"/>
    <w:rsid w:val="00D2101A"/>
    <w:rsid w:val="00D228A0"/>
    <w:rsid w:val="00D23396"/>
    <w:rsid w:val="00D23523"/>
    <w:rsid w:val="00D236D1"/>
    <w:rsid w:val="00D24CFA"/>
    <w:rsid w:val="00D3026A"/>
    <w:rsid w:val="00D34674"/>
    <w:rsid w:val="00D408B9"/>
    <w:rsid w:val="00D41130"/>
    <w:rsid w:val="00D41234"/>
    <w:rsid w:val="00D44F2E"/>
    <w:rsid w:val="00D457ED"/>
    <w:rsid w:val="00D47655"/>
    <w:rsid w:val="00D53E09"/>
    <w:rsid w:val="00D55108"/>
    <w:rsid w:val="00D56C90"/>
    <w:rsid w:val="00D60E8D"/>
    <w:rsid w:val="00D6147E"/>
    <w:rsid w:val="00D6226E"/>
    <w:rsid w:val="00D65243"/>
    <w:rsid w:val="00D660ED"/>
    <w:rsid w:val="00D67DD8"/>
    <w:rsid w:val="00D70064"/>
    <w:rsid w:val="00D7494E"/>
    <w:rsid w:val="00D74A06"/>
    <w:rsid w:val="00D756AE"/>
    <w:rsid w:val="00D7616E"/>
    <w:rsid w:val="00D76886"/>
    <w:rsid w:val="00D76991"/>
    <w:rsid w:val="00D77E92"/>
    <w:rsid w:val="00D80C0A"/>
    <w:rsid w:val="00D82D2F"/>
    <w:rsid w:val="00D85D7E"/>
    <w:rsid w:val="00D86C4D"/>
    <w:rsid w:val="00D901C2"/>
    <w:rsid w:val="00D90BF3"/>
    <w:rsid w:val="00D91D85"/>
    <w:rsid w:val="00D944CB"/>
    <w:rsid w:val="00D95520"/>
    <w:rsid w:val="00D973B4"/>
    <w:rsid w:val="00D97F49"/>
    <w:rsid w:val="00DA0594"/>
    <w:rsid w:val="00DA17BC"/>
    <w:rsid w:val="00DA28B2"/>
    <w:rsid w:val="00DA4F8E"/>
    <w:rsid w:val="00DA67F1"/>
    <w:rsid w:val="00DB351F"/>
    <w:rsid w:val="00DB3738"/>
    <w:rsid w:val="00DB463A"/>
    <w:rsid w:val="00DB5449"/>
    <w:rsid w:val="00DB6A9E"/>
    <w:rsid w:val="00DC452C"/>
    <w:rsid w:val="00DC59B7"/>
    <w:rsid w:val="00DC67F7"/>
    <w:rsid w:val="00DC7135"/>
    <w:rsid w:val="00DD05AB"/>
    <w:rsid w:val="00DD18F6"/>
    <w:rsid w:val="00DD2832"/>
    <w:rsid w:val="00DD2B77"/>
    <w:rsid w:val="00DD559E"/>
    <w:rsid w:val="00DD72EA"/>
    <w:rsid w:val="00DE12AF"/>
    <w:rsid w:val="00DE1B2F"/>
    <w:rsid w:val="00DE1C33"/>
    <w:rsid w:val="00DE2FDD"/>
    <w:rsid w:val="00DE4C08"/>
    <w:rsid w:val="00DE550D"/>
    <w:rsid w:val="00DF05E4"/>
    <w:rsid w:val="00DF0998"/>
    <w:rsid w:val="00DF168D"/>
    <w:rsid w:val="00DF317D"/>
    <w:rsid w:val="00DF5277"/>
    <w:rsid w:val="00DF52B9"/>
    <w:rsid w:val="00DF5581"/>
    <w:rsid w:val="00DF6230"/>
    <w:rsid w:val="00DF6E87"/>
    <w:rsid w:val="00E01431"/>
    <w:rsid w:val="00E0167A"/>
    <w:rsid w:val="00E032FF"/>
    <w:rsid w:val="00E03517"/>
    <w:rsid w:val="00E03681"/>
    <w:rsid w:val="00E05F35"/>
    <w:rsid w:val="00E06A3C"/>
    <w:rsid w:val="00E0764B"/>
    <w:rsid w:val="00E077BA"/>
    <w:rsid w:val="00E07DB8"/>
    <w:rsid w:val="00E13392"/>
    <w:rsid w:val="00E134C2"/>
    <w:rsid w:val="00E1584B"/>
    <w:rsid w:val="00E15990"/>
    <w:rsid w:val="00E163D8"/>
    <w:rsid w:val="00E16ADE"/>
    <w:rsid w:val="00E2089F"/>
    <w:rsid w:val="00E24225"/>
    <w:rsid w:val="00E24B37"/>
    <w:rsid w:val="00E24EE6"/>
    <w:rsid w:val="00E2532D"/>
    <w:rsid w:val="00E26A6E"/>
    <w:rsid w:val="00E27468"/>
    <w:rsid w:val="00E27FA5"/>
    <w:rsid w:val="00E341C7"/>
    <w:rsid w:val="00E40AA6"/>
    <w:rsid w:val="00E41148"/>
    <w:rsid w:val="00E43950"/>
    <w:rsid w:val="00E46B1A"/>
    <w:rsid w:val="00E470A3"/>
    <w:rsid w:val="00E51F5F"/>
    <w:rsid w:val="00E528CB"/>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73068"/>
    <w:rsid w:val="00E7546A"/>
    <w:rsid w:val="00E757F9"/>
    <w:rsid w:val="00E76839"/>
    <w:rsid w:val="00E805F5"/>
    <w:rsid w:val="00E83D67"/>
    <w:rsid w:val="00E8575A"/>
    <w:rsid w:val="00E8615C"/>
    <w:rsid w:val="00E8617F"/>
    <w:rsid w:val="00E875B3"/>
    <w:rsid w:val="00E87649"/>
    <w:rsid w:val="00E90529"/>
    <w:rsid w:val="00E9198A"/>
    <w:rsid w:val="00E92C62"/>
    <w:rsid w:val="00E93DB3"/>
    <w:rsid w:val="00EA09E0"/>
    <w:rsid w:val="00EA28C4"/>
    <w:rsid w:val="00EA3D60"/>
    <w:rsid w:val="00EA42B7"/>
    <w:rsid w:val="00EB03E7"/>
    <w:rsid w:val="00EB103C"/>
    <w:rsid w:val="00EB23E8"/>
    <w:rsid w:val="00EB48F2"/>
    <w:rsid w:val="00EB491D"/>
    <w:rsid w:val="00EB4E23"/>
    <w:rsid w:val="00EB5786"/>
    <w:rsid w:val="00EB5F14"/>
    <w:rsid w:val="00EB7CD6"/>
    <w:rsid w:val="00EC0794"/>
    <w:rsid w:val="00EC239A"/>
    <w:rsid w:val="00EC36D4"/>
    <w:rsid w:val="00EC3CF5"/>
    <w:rsid w:val="00EC3E62"/>
    <w:rsid w:val="00EC5644"/>
    <w:rsid w:val="00EC63F2"/>
    <w:rsid w:val="00EC6401"/>
    <w:rsid w:val="00ED03EF"/>
    <w:rsid w:val="00ED06FD"/>
    <w:rsid w:val="00ED39FB"/>
    <w:rsid w:val="00ED3BA9"/>
    <w:rsid w:val="00ED3F0C"/>
    <w:rsid w:val="00ED547A"/>
    <w:rsid w:val="00ED59BA"/>
    <w:rsid w:val="00ED636D"/>
    <w:rsid w:val="00ED68BF"/>
    <w:rsid w:val="00EE04C4"/>
    <w:rsid w:val="00EE3F78"/>
    <w:rsid w:val="00EE4227"/>
    <w:rsid w:val="00EE4A52"/>
    <w:rsid w:val="00EE61E0"/>
    <w:rsid w:val="00EF0D1C"/>
    <w:rsid w:val="00EF11CA"/>
    <w:rsid w:val="00EF4ACB"/>
    <w:rsid w:val="00EF7CFF"/>
    <w:rsid w:val="00F0112B"/>
    <w:rsid w:val="00F024F6"/>
    <w:rsid w:val="00F05E51"/>
    <w:rsid w:val="00F063F1"/>
    <w:rsid w:val="00F07C24"/>
    <w:rsid w:val="00F07E23"/>
    <w:rsid w:val="00F10A11"/>
    <w:rsid w:val="00F13A4C"/>
    <w:rsid w:val="00F150B4"/>
    <w:rsid w:val="00F17880"/>
    <w:rsid w:val="00F17905"/>
    <w:rsid w:val="00F21192"/>
    <w:rsid w:val="00F21BE7"/>
    <w:rsid w:val="00F21DBE"/>
    <w:rsid w:val="00F2285C"/>
    <w:rsid w:val="00F24B2E"/>
    <w:rsid w:val="00F25494"/>
    <w:rsid w:val="00F256DC"/>
    <w:rsid w:val="00F26D6C"/>
    <w:rsid w:val="00F2702A"/>
    <w:rsid w:val="00F2748D"/>
    <w:rsid w:val="00F308CA"/>
    <w:rsid w:val="00F33628"/>
    <w:rsid w:val="00F33887"/>
    <w:rsid w:val="00F33F3B"/>
    <w:rsid w:val="00F346ED"/>
    <w:rsid w:val="00F35C68"/>
    <w:rsid w:val="00F369A6"/>
    <w:rsid w:val="00F401D6"/>
    <w:rsid w:val="00F41C28"/>
    <w:rsid w:val="00F439FB"/>
    <w:rsid w:val="00F44667"/>
    <w:rsid w:val="00F44D75"/>
    <w:rsid w:val="00F451F6"/>
    <w:rsid w:val="00F45BD9"/>
    <w:rsid w:val="00F4738F"/>
    <w:rsid w:val="00F50F10"/>
    <w:rsid w:val="00F533EF"/>
    <w:rsid w:val="00F53BE8"/>
    <w:rsid w:val="00F543A1"/>
    <w:rsid w:val="00F54E10"/>
    <w:rsid w:val="00F561B5"/>
    <w:rsid w:val="00F56785"/>
    <w:rsid w:val="00F57537"/>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DF2"/>
    <w:rsid w:val="00F86A26"/>
    <w:rsid w:val="00F914E1"/>
    <w:rsid w:val="00F91F89"/>
    <w:rsid w:val="00F928A2"/>
    <w:rsid w:val="00F92CD2"/>
    <w:rsid w:val="00F92ED4"/>
    <w:rsid w:val="00F933E6"/>
    <w:rsid w:val="00F94B08"/>
    <w:rsid w:val="00F95F0B"/>
    <w:rsid w:val="00FA0C9C"/>
    <w:rsid w:val="00FA10CF"/>
    <w:rsid w:val="00FA2B20"/>
    <w:rsid w:val="00FA4A64"/>
    <w:rsid w:val="00FA5CD6"/>
    <w:rsid w:val="00FA68DE"/>
    <w:rsid w:val="00FA775F"/>
    <w:rsid w:val="00FB02AD"/>
    <w:rsid w:val="00FB03CA"/>
    <w:rsid w:val="00FB11C7"/>
    <w:rsid w:val="00FB1C4C"/>
    <w:rsid w:val="00FB2003"/>
    <w:rsid w:val="00FB5C36"/>
    <w:rsid w:val="00FB737D"/>
    <w:rsid w:val="00FB7AEF"/>
    <w:rsid w:val="00FC39E0"/>
    <w:rsid w:val="00FC3C9E"/>
    <w:rsid w:val="00FC4A8A"/>
    <w:rsid w:val="00FC5367"/>
    <w:rsid w:val="00FC6565"/>
    <w:rsid w:val="00FC729C"/>
    <w:rsid w:val="00FC78CD"/>
    <w:rsid w:val="00FD0A44"/>
    <w:rsid w:val="00FD2E5A"/>
    <w:rsid w:val="00FD3577"/>
    <w:rsid w:val="00FD450B"/>
    <w:rsid w:val="00FD4611"/>
    <w:rsid w:val="00FD617B"/>
    <w:rsid w:val="00FD629B"/>
    <w:rsid w:val="00FD7027"/>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33"/>
      </w:numPr>
      <w:autoSpaceDE w:val="0"/>
      <w:autoSpaceDN w:val="0"/>
      <w:adjustRightInd w:val="0"/>
      <w:spacing w:before="60" w:after="60"/>
      <w:jc w:val="both"/>
    </w:pPr>
    <w:rPr>
      <w:rFonts w:ascii="Arial" w:eastAsia="宋体" w:hAnsi="Arial" w:cs="Arial"/>
      <w:color w:val="0000F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E8168-FE60-4B42-B29B-5F48D7A60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2084</Words>
  <Characters>11881</Characters>
  <Application>Microsoft Office Word</Application>
  <DocSecurity>0</DocSecurity>
  <Lines>99</Lines>
  <Paragraphs>27</Paragraphs>
  <ScaleCrop>false</ScaleCrop>
  <Company/>
  <LinksUpToDate>false</LinksUpToDate>
  <CharactersWithSpaces>13938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18</cp:revision>
  <dcterms:created xsi:type="dcterms:W3CDTF">2021-05-10T12:11:00Z</dcterms:created>
  <dcterms:modified xsi:type="dcterms:W3CDTF">2021-05-11T20:51:00Z</dcterms:modified>
</cp:coreProperties>
</file>